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1F05F9" w14:textId="77777777" w:rsidR="00897D93" w:rsidRPr="00D01B39" w:rsidRDefault="00897D93">
      <w:pPr>
        <w:spacing w:before="93" w:after="0" w:line="240" w:lineRule="auto"/>
        <w:ind w:left="1016" w:right="-20"/>
        <w:rPr>
          <w:rFonts w:ascii="Arial Narrow" w:hAnsi="Arial Narrow"/>
        </w:rPr>
      </w:pPr>
    </w:p>
    <w:p w14:paraId="5F34F945" w14:textId="017BE0FA" w:rsidR="005E0A56" w:rsidRDefault="0068669E" w:rsidP="00B7175C">
      <w:pPr>
        <w:rPr>
          <w:rFonts w:ascii="Arial Narrow" w:eastAsia="Arial Narrow" w:hAnsi="Arial Narrow" w:cs="Arial Narrow"/>
          <w:b/>
          <w:bCs/>
          <w:spacing w:val="-2"/>
          <w:sz w:val="24"/>
          <w:szCs w:val="24"/>
        </w:rPr>
      </w:pPr>
      <w:r w:rsidRPr="00D01B39">
        <w:rPr>
          <w:rFonts w:ascii="Arial Narrow" w:hAnsi="Arial Narrow"/>
          <w:b/>
          <w:noProof/>
          <w:sz w:val="28"/>
          <w:lang w:eastAsia="fr-FR"/>
        </w:rPr>
        <w:drawing>
          <wp:inline distT="0" distB="0" distL="0" distR="0" wp14:anchorId="0A6D241B" wp14:editId="180ED05D">
            <wp:extent cx="2042160" cy="899160"/>
            <wp:effectExtent l="0" t="0" r="0" b="0"/>
            <wp:docPr id="3" name="Image 3" descr="J:\08MARCHEPUBLIC\MARCO2\BMP\MarLogo.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J:\08MARCHEPUBLIC\MARCO2\BMP\MarLogo.BMP"/>
                    <pic:cNvPicPr>
                      <a:picLocks noChangeAspect="1" noChangeArrowheads="1"/>
                    </pic:cNvPicPr>
                  </pic:nvPicPr>
                  <pic:blipFill>
                    <a:blip r:embed="rId8" r:link="rId9" cstate="print">
                      <a:extLst>
                        <a:ext uri="{28A0092B-C50C-407E-A947-70E740481C1C}">
                          <a14:useLocalDpi xmlns:a14="http://schemas.microsoft.com/office/drawing/2010/main" val="0"/>
                        </a:ext>
                      </a:extLst>
                    </a:blip>
                    <a:srcRect/>
                    <a:stretch>
                      <a:fillRect/>
                    </a:stretch>
                  </pic:blipFill>
                  <pic:spPr bwMode="auto">
                    <a:xfrm>
                      <a:off x="0" y="0"/>
                      <a:ext cx="2042160" cy="899160"/>
                    </a:xfrm>
                    <a:prstGeom prst="rect">
                      <a:avLst/>
                    </a:prstGeom>
                    <a:noFill/>
                    <a:ln>
                      <a:noFill/>
                    </a:ln>
                  </pic:spPr>
                </pic:pic>
              </a:graphicData>
            </a:graphic>
          </wp:inline>
        </w:drawing>
      </w:r>
    </w:p>
    <w:p w14:paraId="08728042" w14:textId="2BAF289D" w:rsidR="001C4A38" w:rsidRDefault="001C4A38" w:rsidP="00B7175C">
      <w:pPr>
        <w:rPr>
          <w:rFonts w:ascii="Arial Narrow" w:eastAsia="Arial Narrow" w:hAnsi="Arial Narrow" w:cs="Arial Narrow"/>
          <w:b/>
          <w:bCs/>
          <w:spacing w:val="-2"/>
          <w:sz w:val="24"/>
          <w:szCs w:val="24"/>
        </w:rPr>
      </w:pPr>
    </w:p>
    <w:p w14:paraId="79B5DCB2" w14:textId="77777777" w:rsidR="001C4A38" w:rsidRDefault="001C4A38" w:rsidP="00B7175C">
      <w:pPr>
        <w:rPr>
          <w:rFonts w:ascii="Arial Narrow" w:eastAsia="Arial Narrow" w:hAnsi="Arial Narrow" w:cs="Arial Narrow"/>
          <w:b/>
          <w:bCs/>
          <w:spacing w:val="-2"/>
          <w:sz w:val="24"/>
          <w:szCs w:val="24"/>
        </w:rPr>
      </w:pPr>
    </w:p>
    <w:p w14:paraId="72C727E5" w14:textId="77777777" w:rsidR="001C4A38" w:rsidRPr="00CD2DA3" w:rsidRDefault="001C4A38" w:rsidP="001C4A38">
      <w:pPr>
        <w:spacing w:before="40"/>
        <w:ind w:left="20" w:right="20"/>
        <w:jc w:val="center"/>
        <w:rPr>
          <w:rFonts w:ascii="Arial" w:eastAsia="Arial" w:hAnsi="Arial" w:cs="Arial"/>
          <w:b/>
          <w:sz w:val="28"/>
        </w:rPr>
      </w:pPr>
      <w:r>
        <w:rPr>
          <w:rFonts w:ascii="Arial" w:eastAsia="Arial" w:hAnsi="Arial" w:cs="Arial"/>
          <w:b/>
          <w:color w:val="000000"/>
          <w:sz w:val="28"/>
        </w:rPr>
        <w:t>ACCORD-CADRE MARCHE DE FOURNITURES COURANTES ET SERVICES REGI PAR CCAG FCS</w:t>
      </w:r>
    </w:p>
    <w:p w14:paraId="0766C9A6" w14:textId="77777777" w:rsidR="00591017" w:rsidRDefault="00591017" w:rsidP="001C4A38">
      <w:pPr>
        <w:ind w:right="20"/>
        <w:jc w:val="center"/>
        <w:rPr>
          <w:rFonts w:ascii="Arial" w:eastAsia="Arial" w:hAnsi="Arial" w:cs="Arial"/>
          <w:sz w:val="28"/>
          <w:szCs w:val="28"/>
        </w:rPr>
      </w:pPr>
      <w:bookmarkStart w:id="0" w:name="_Hlk88836163"/>
    </w:p>
    <w:p w14:paraId="1D2251D7" w14:textId="50708338" w:rsidR="00A96E23" w:rsidRPr="00CD2DA3" w:rsidRDefault="00A96E23" w:rsidP="001C4A38">
      <w:pPr>
        <w:ind w:right="20"/>
        <w:jc w:val="center"/>
        <w:rPr>
          <w:sz w:val="28"/>
          <w:szCs w:val="28"/>
        </w:rPr>
      </w:pPr>
      <w:r w:rsidRPr="006D5D93">
        <w:rPr>
          <w:rFonts w:ascii="Arial" w:eastAsia="Arial" w:hAnsi="Arial" w:cs="Arial"/>
          <w:sz w:val="28"/>
          <w:szCs w:val="28"/>
        </w:rPr>
        <w:t>N° accord cadre : 20</w:t>
      </w:r>
      <w:r w:rsidR="008F020E">
        <w:rPr>
          <w:rFonts w:ascii="Arial" w:eastAsia="Arial" w:hAnsi="Arial" w:cs="Arial"/>
          <w:sz w:val="28"/>
          <w:szCs w:val="28"/>
        </w:rPr>
        <w:t>26DPIGEM912FCS</w:t>
      </w:r>
    </w:p>
    <w:bookmarkEnd w:id="0"/>
    <w:p w14:paraId="4C11E6E9" w14:textId="77777777" w:rsidR="00A96E23" w:rsidRDefault="00A96E23" w:rsidP="00A96E23">
      <w:pPr>
        <w:spacing w:line="322" w:lineRule="exact"/>
        <w:jc w:val="center"/>
        <w:rPr>
          <w:rFonts w:ascii="Arial" w:eastAsia="Arial" w:hAnsi="Arial" w:cs="Arial"/>
          <w:b/>
          <w:sz w:val="28"/>
        </w:rPr>
      </w:pPr>
      <w:r w:rsidRPr="00CD2DA3">
        <w:rPr>
          <w:rFonts w:ascii="Arial" w:eastAsia="Arial" w:hAnsi="Arial" w:cs="Arial"/>
          <w:b/>
          <w:sz w:val="28"/>
        </w:rPr>
        <w:t xml:space="preserve">Marché </w:t>
      </w:r>
      <w:r w:rsidRPr="00CC28E4">
        <w:rPr>
          <w:rFonts w:ascii="Arial" w:eastAsia="Arial" w:hAnsi="Arial" w:cs="Arial"/>
          <w:b/>
          <w:color w:val="000000"/>
          <w:sz w:val="28"/>
        </w:rPr>
        <w:t xml:space="preserve">relatif </w:t>
      </w:r>
      <w:r>
        <w:rPr>
          <w:rFonts w:ascii="Arial" w:eastAsia="Arial" w:hAnsi="Arial" w:cs="Arial"/>
          <w:b/>
          <w:color w:val="000000"/>
          <w:sz w:val="28"/>
        </w:rPr>
        <w:t>à</w:t>
      </w:r>
      <w:r w:rsidRPr="00CC28E4">
        <w:rPr>
          <w:rFonts w:ascii="Arial" w:eastAsia="Arial" w:hAnsi="Arial" w:cs="Arial"/>
          <w:b/>
          <w:color w:val="000000"/>
          <w:sz w:val="28"/>
        </w:rPr>
        <w:t xml:space="preserve"> l'entretien des réseaux d'assainissement, des pompes de relevage, surpresseurs, bacs séparateurs d'hydrocarbures et bacs a graisses </w:t>
      </w:r>
      <w:r w:rsidRPr="006D5D93">
        <w:rPr>
          <w:rFonts w:ascii="Arial" w:eastAsia="Arial" w:hAnsi="Arial" w:cs="Arial"/>
          <w:b/>
          <w:sz w:val="28"/>
        </w:rPr>
        <w:t>de l'Université</w:t>
      </w:r>
      <w:r w:rsidRPr="00CD2DA3">
        <w:rPr>
          <w:rFonts w:ascii="Arial" w:eastAsia="Arial" w:hAnsi="Arial" w:cs="Arial"/>
          <w:b/>
          <w:sz w:val="28"/>
        </w:rPr>
        <w:t xml:space="preserve"> de Lorraine</w:t>
      </w:r>
    </w:p>
    <w:p w14:paraId="377BE652" w14:textId="4FE1FFD2" w:rsidR="00530FE6" w:rsidRDefault="00530FE6" w:rsidP="00AA041F">
      <w:pPr>
        <w:jc w:val="center"/>
        <w:rPr>
          <w:rFonts w:ascii="Arial Narrow" w:eastAsia="Arial Narrow" w:hAnsi="Arial Narrow" w:cs="Arial Narrow"/>
          <w:b/>
          <w:bCs/>
          <w:spacing w:val="-2"/>
          <w:sz w:val="28"/>
          <w:szCs w:val="24"/>
        </w:rPr>
      </w:pPr>
    </w:p>
    <w:p w14:paraId="2C2004A4" w14:textId="77777777" w:rsidR="00530FE6" w:rsidRDefault="00530FE6" w:rsidP="00AA041F">
      <w:pPr>
        <w:jc w:val="center"/>
        <w:rPr>
          <w:rFonts w:ascii="Arial Narrow" w:eastAsia="Arial Narrow" w:hAnsi="Arial Narrow" w:cs="Arial Narrow"/>
          <w:b/>
          <w:bCs/>
          <w:spacing w:val="-2"/>
          <w:sz w:val="28"/>
          <w:szCs w:val="24"/>
        </w:rPr>
      </w:pPr>
    </w:p>
    <w:p w14:paraId="4EB14023" w14:textId="77777777" w:rsidR="00530FE6" w:rsidRDefault="00530FE6" w:rsidP="00AA041F">
      <w:pPr>
        <w:jc w:val="center"/>
        <w:rPr>
          <w:rFonts w:ascii="Arial Narrow" w:eastAsia="Arial Narrow" w:hAnsi="Arial Narrow" w:cs="Arial Narrow"/>
          <w:b/>
          <w:bCs/>
          <w:spacing w:val="-2"/>
          <w:sz w:val="28"/>
          <w:szCs w:val="24"/>
        </w:rPr>
      </w:pPr>
    </w:p>
    <w:p w14:paraId="78152BC2" w14:textId="3CCA50A8" w:rsidR="00530FE6" w:rsidRPr="00530FE6" w:rsidRDefault="00530FE6" w:rsidP="00AA041F">
      <w:pPr>
        <w:jc w:val="center"/>
        <w:rPr>
          <w:rFonts w:ascii="Arial Narrow" w:eastAsia="Arial Narrow" w:hAnsi="Arial Narrow" w:cs="Arial Narrow"/>
          <w:b/>
          <w:bCs/>
          <w:spacing w:val="-2"/>
          <w:sz w:val="40"/>
          <w:szCs w:val="40"/>
        </w:rPr>
      </w:pPr>
      <w:r w:rsidRPr="00530FE6">
        <w:rPr>
          <w:rFonts w:ascii="Arial Narrow" w:eastAsia="Arial Narrow" w:hAnsi="Arial Narrow" w:cs="Arial Narrow"/>
          <w:b/>
          <w:bCs/>
          <w:spacing w:val="-2"/>
          <w:sz w:val="40"/>
          <w:szCs w:val="40"/>
        </w:rPr>
        <w:t xml:space="preserve">CADRE DE </w:t>
      </w:r>
      <w:r w:rsidR="001C4A38">
        <w:rPr>
          <w:rFonts w:ascii="Arial Narrow" w:eastAsia="Arial Narrow" w:hAnsi="Arial Narrow" w:cs="Arial Narrow"/>
          <w:b/>
          <w:bCs/>
          <w:spacing w:val="-2"/>
          <w:sz w:val="40"/>
          <w:szCs w:val="40"/>
        </w:rPr>
        <w:t>MEMOIRE ET REPONSE</w:t>
      </w:r>
      <w:r w:rsidRPr="00530FE6">
        <w:rPr>
          <w:rFonts w:ascii="Arial Narrow" w:eastAsia="Arial Narrow" w:hAnsi="Arial Narrow" w:cs="Arial Narrow"/>
          <w:b/>
          <w:bCs/>
          <w:spacing w:val="-2"/>
          <w:sz w:val="40"/>
          <w:szCs w:val="40"/>
        </w:rPr>
        <w:t xml:space="preserve"> TECHNIQUE</w:t>
      </w:r>
    </w:p>
    <w:p w14:paraId="577473F1" w14:textId="77777777" w:rsidR="001C4A38" w:rsidRDefault="00530FE6" w:rsidP="001C4A38">
      <w:pPr>
        <w:spacing w:after="0"/>
        <w:jc w:val="center"/>
        <w:rPr>
          <w:rFonts w:ascii="Arial Narrow" w:eastAsia="Arial Narrow" w:hAnsi="Arial Narrow" w:cs="Arial Narrow"/>
          <w:b/>
          <w:bCs/>
          <w:spacing w:val="-2"/>
          <w:sz w:val="28"/>
          <w:szCs w:val="24"/>
        </w:rPr>
      </w:pPr>
      <w:r>
        <w:rPr>
          <w:rFonts w:ascii="Arial Narrow" w:eastAsia="Arial Narrow" w:hAnsi="Arial Narrow" w:cs="Arial Narrow"/>
          <w:b/>
          <w:bCs/>
          <w:spacing w:val="-2"/>
          <w:sz w:val="28"/>
          <w:szCs w:val="24"/>
        </w:rPr>
        <w:t>(</w:t>
      </w:r>
      <w:r w:rsidRPr="00F57F81">
        <w:rPr>
          <w:rFonts w:ascii="Arial Narrow" w:eastAsia="Arial Narrow" w:hAnsi="Arial Narrow" w:cs="Arial Narrow"/>
          <w:b/>
          <w:bCs/>
          <w:spacing w:val="-2"/>
          <w:sz w:val="28"/>
          <w:szCs w:val="24"/>
          <w:u w:val="single"/>
        </w:rPr>
        <w:t>1 par lot</w:t>
      </w:r>
      <w:r>
        <w:rPr>
          <w:rFonts w:ascii="Arial Narrow" w:eastAsia="Arial Narrow" w:hAnsi="Arial Narrow" w:cs="Arial Narrow"/>
          <w:b/>
          <w:bCs/>
          <w:spacing w:val="-2"/>
          <w:sz w:val="28"/>
          <w:szCs w:val="24"/>
        </w:rPr>
        <w:t xml:space="preserve"> et à transmettre obligatoirement par le candidat à l’appui de son offre</w:t>
      </w:r>
    </w:p>
    <w:p w14:paraId="579CFBAD" w14:textId="4C50EBD7" w:rsidR="00AA041F" w:rsidRPr="009205E5" w:rsidRDefault="001C4A38" w:rsidP="001C4A38">
      <w:pPr>
        <w:spacing w:after="0"/>
        <w:jc w:val="center"/>
        <w:rPr>
          <w:rFonts w:ascii="Arial Narrow" w:eastAsia="Arial Narrow" w:hAnsi="Arial Narrow" w:cs="Arial Narrow"/>
          <w:b/>
          <w:bCs/>
          <w:spacing w:val="-2"/>
          <w:sz w:val="28"/>
          <w:szCs w:val="24"/>
        </w:rPr>
      </w:pPr>
      <w:proofErr w:type="gramStart"/>
      <w:r>
        <w:rPr>
          <w:rFonts w:ascii="Arial Narrow" w:eastAsia="Arial Narrow" w:hAnsi="Arial Narrow" w:cs="Arial Narrow"/>
          <w:b/>
          <w:bCs/>
          <w:spacing w:val="-2"/>
          <w:sz w:val="28"/>
          <w:szCs w:val="24"/>
        </w:rPr>
        <w:t>au</w:t>
      </w:r>
      <w:proofErr w:type="gramEnd"/>
      <w:r>
        <w:rPr>
          <w:rFonts w:ascii="Arial Narrow" w:eastAsia="Arial Narrow" w:hAnsi="Arial Narrow" w:cs="Arial Narrow"/>
          <w:b/>
          <w:bCs/>
          <w:spacing w:val="-2"/>
          <w:sz w:val="28"/>
          <w:szCs w:val="24"/>
        </w:rPr>
        <w:t xml:space="preserve"> format .</w:t>
      </w:r>
      <w:proofErr w:type="spellStart"/>
      <w:r>
        <w:rPr>
          <w:rFonts w:ascii="Arial Narrow" w:eastAsia="Arial Narrow" w:hAnsi="Arial Narrow" w:cs="Arial Narrow"/>
          <w:b/>
          <w:bCs/>
          <w:spacing w:val="-2"/>
          <w:sz w:val="28"/>
          <w:szCs w:val="24"/>
        </w:rPr>
        <w:t>pdf</w:t>
      </w:r>
      <w:proofErr w:type="spellEnd"/>
      <w:r>
        <w:rPr>
          <w:rFonts w:ascii="Arial Narrow" w:eastAsia="Arial Narrow" w:hAnsi="Arial Narrow" w:cs="Arial Narrow"/>
          <w:b/>
          <w:bCs/>
          <w:spacing w:val="-2"/>
          <w:sz w:val="28"/>
          <w:szCs w:val="24"/>
        </w:rPr>
        <w:t xml:space="preserve"> et signature électronique</w:t>
      </w:r>
      <w:r w:rsidR="00530FE6">
        <w:rPr>
          <w:rFonts w:ascii="Arial Narrow" w:eastAsia="Arial Narrow" w:hAnsi="Arial Narrow" w:cs="Arial Narrow"/>
          <w:b/>
          <w:bCs/>
          <w:spacing w:val="-2"/>
          <w:sz w:val="28"/>
          <w:szCs w:val="24"/>
        </w:rPr>
        <w:t>)</w:t>
      </w:r>
    </w:p>
    <w:p w14:paraId="7AF3BC91" w14:textId="6C0AC7AA" w:rsidR="00FB6FA5" w:rsidRDefault="00FB6FA5" w:rsidP="00FB6FA5">
      <w:pPr>
        <w:widowControl/>
        <w:spacing w:after="240" w:line="240" w:lineRule="auto"/>
        <w:ind w:right="20"/>
        <w:jc w:val="both"/>
        <w:rPr>
          <w:rFonts w:ascii="Arial Narrow" w:eastAsia="Arial Narrow" w:hAnsi="Arial Narrow" w:cs="Arial Narrow"/>
          <w:bCs/>
          <w:spacing w:val="-2"/>
          <w:sz w:val="24"/>
          <w:szCs w:val="24"/>
        </w:rPr>
      </w:pPr>
    </w:p>
    <w:p w14:paraId="654AF0A1" w14:textId="77777777" w:rsidR="00530FE6" w:rsidRDefault="00530FE6" w:rsidP="00FB6FA5">
      <w:pPr>
        <w:widowControl/>
        <w:spacing w:after="240" w:line="240" w:lineRule="auto"/>
        <w:ind w:right="20"/>
        <w:jc w:val="both"/>
        <w:rPr>
          <w:rFonts w:ascii="Arial Narrow" w:eastAsia="Arial Narrow" w:hAnsi="Arial Narrow" w:cs="Arial Narrow"/>
          <w:bCs/>
          <w:spacing w:val="-2"/>
          <w:sz w:val="24"/>
          <w:szCs w:val="24"/>
        </w:rPr>
      </w:pPr>
    </w:p>
    <w:p w14:paraId="32496FA8" w14:textId="06FE2C94" w:rsidR="00530FE6" w:rsidRDefault="00530FE6" w:rsidP="00530FE6">
      <w:pPr>
        <w:jc w:val="center"/>
        <w:rPr>
          <w:rFonts w:ascii="Arial" w:hAnsi="Arial" w:cs="Arial"/>
          <w:b/>
          <w:sz w:val="28"/>
          <w:szCs w:val="28"/>
        </w:rPr>
      </w:pPr>
      <w:r w:rsidRPr="004C585A">
        <w:rPr>
          <w:rFonts w:ascii="Arial" w:hAnsi="Arial" w:cs="Arial"/>
          <w:b/>
          <w:sz w:val="28"/>
          <w:szCs w:val="28"/>
        </w:rPr>
        <w:t>CANDIDAT …………………………………</w:t>
      </w:r>
      <w:proofErr w:type="gramStart"/>
      <w:r w:rsidRPr="004C585A">
        <w:rPr>
          <w:rFonts w:ascii="Arial" w:hAnsi="Arial" w:cs="Arial"/>
          <w:b/>
          <w:sz w:val="28"/>
          <w:szCs w:val="28"/>
        </w:rPr>
        <w:t>…….</w:t>
      </w:r>
      <w:proofErr w:type="gramEnd"/>
      <w:r w:rsidRPr="004C585A">
        <w:rPr>
          <w:rFonts w:ascii="Arial" w:hAnsi="Arial" w:cs="Arial"/>
          <w:b/>
          <w:sz w:val="28"/>
          <w:szCs w:val="28"/>
        </w:rPr>
        <w:t>.</w:t>
      </w:r>
    </w:p>
    <w:p w14:paraId="6000E64E" w14:textId="6E765A3F" w:rsidR="00530FE6" w:rsidRPr="004C585A" w:rsidRDefault="00530FE6" w:rsidP="00530FE6">
      <w:pPr>
        <w:jc w:val="center"/>
        <w:rPr>
          <w:rFonts w:ascii="Arial" w:hAnsi="Arial" w:cs="Arial"/>
          <w:b/>
          <w:sz w:val="28"/>
          <w:szCs w:val="28"/>
        </w:rPr>
      </w:pPr>
      <w:r>
        <w:rPr>
          <w:rFonts w:ascii="Arial" w:hAnsi="Arial" w:cs="Arial"/>
          <w:b/>
          <w:sz w:val="28"/>
          <w:szCs w:val="28"/>
        </w:rPr>
        <w:t>LOT …………………………</w:t>
      </w:r>
      <w:proofErr w:type="gramStart"/>
      <w:r>
        <w:rPr>
          <w:rFonts w:ascii="Arial" w:hAnsi="Arial" w:cs="Arial"/>
          <w:b/>
          <w:sz w:val="28"/>
          <w:szCs w:val="28"/>
        </w:rPr>
        <w:t>…….</w:t>
      </w:r>
      <w:proofErr w:type="gramEnd"/>
      <w:r>
        <w:rPr>
          <w:rFonts w:ascii="Arial" w:hAnsi="Arial" w:cs="Arial"/>
          <w:b/>
          <w:sz w:val="28"/>
          <w:szCs w:val="28"/>
        </w:rPr>
        <w:t>.</w:t>
      </w:r>
    </w:p>
    <w:p w14:paraId="1068AA9F" w14:textId="1A6648DE" w:rsidR="00530FE6" w:rsidRDefault="00530FE6" w:rsidP="001C4A38">
      <w:pPr>
        <w:widowControl/>
        <w:spacing w:after="240" w:line="240" w:lineRule="auto"/>
        <w:ind w:right="20"/>
        <w:jc w:val="right"/>
        <w:rPr>
          <w:rFonts w:ascii="Arial Narrow" w:eastAsia="Arial Narrow" w:hAnsi="Arial Narrow" w:cs="Arial Narrow"/>
          <w:bCs/>
          <w:spacing w:val="-2"/>
          <w:sz w:val="24"/>
          <w:szCs w:val="24"/>
        </w:rPr>
      </w:pPr>
    </w:p>
    <w:p w14:paraId="4DA3D8DE" w14:textId="54AD0F57" w:rsidR="00084BA0" w:rsidRDefault="00084BA0" w:rsidP="00FB6FA5">
      <w:pPr>
        <w:widowControl/>
        <w:spacing w:after="240" w:line="240" w:lineRule="auto"/>
        <w:ind w:right="20"/>
        <w:jc w:val="both"/>
        <w:rPr>
          <w:rFonts w:ascii="Arial Narrow" w:eastAsia="Arial Narrow" w:hAnsi="Arial Narrow" w:cs="Arial Narrow"/>
          <w:bCs/>
          <w:spacing w:val="-2"/>
          <w:sz w:val="24"/>
          <w:szCs w:val="24"/>
        </w:rPr>
      </w:pPr>
    </w:p>
    <w:p w14:paraId="1134E714" w14:textId="61997F60" w:rsidR="00F45A4E" w:rsidRPr="00F45A4E" w:rsidRDefault="00F45A4E" w:rsidP="00F45A4E">
      <w:pPr>
        <w:rPr>
          <w:rFonts w:ascii="Arial Narrow" w:eastAsia="Arial Narrow" w:hAnsi="Arial Narrow" w:cs="Arial Narrow"/>
          <w:sz w:val="24"/>
          <w:szCs w:val="24"/>
        </w:rPr>
      </w:pPr>
      <w:r w:rsidRPr="00F45A4E">
        <w:rPr>
          <w:rFonts w:ascii="Arial Narrow" w:eastAsia="Arial Narrow" w:hAnsi="Arial Narrow" w:cs="Arial Narrow"/>
          <w:bCs/>
          <w:sz w:val="24"/>
          <w:szCs w:val="24"/>
          <w:u w:val="single"/>
        </w:rPr>
        <w:t>Préambule :</w:t>
      </w:r>
      <w:r w:rsidRPr="00F45A4E">
        <w:rPr>
          <w:rFonts w:ascii="Arial Narrow" w:eastAsia="Arial Narrow" w:hAnsi="Arial Narrow" w:cs="Arial Narrow"/>
          <w:bCs/>
          <w:sz w:val="24"/>
          <w:szCs w:val="24"/>
        </w:rPr>
        <w:t xml:space="preserve"> Formalisation du dossier</w:t>
      </w:r>
    </w:p>
    <w:p w14:paraId="3591AE74" w14:textId="77777777" w:rsidR="00F45A4E" w:rsidRPr="00F45A4E" w:rsidRDefault="00F45A4E" w:rsidP="00F45A4E">
      <w:pPr>
        <w:rPr>
          <w:rFonts w:ascii="Arial Narrow" w:eastAsia="Arial Narrow" w:hAnsi="Arial Narrow" w:cs="Arial Narrow"/>
          <w:bCs/>
          <w:sz w:val="24"/>
          <w:szCs w:val="24"/>
        </w:rPr>
      </w:pPr>
      <w:r w:rsidRPr="00F45A4E">
        <w:rPr>
          <w:rFonts w:ascii="Arial Narrow" w:eastAsia="Arial Narrow" w:hAnsi="Arial Narrow" w:cs="Arial Narrow"/>
          <w:bCs/>
          <w:sz w:val="24"/>
          <w:szCs w:val="24"/>
        </w:rPr>
        <w:t>Le mémoire justificatif sera présenté strictement suivant le découpage présenté ci-dessous avec la même décomposition.</w:t>
      </w:r>
    </w:p>
    <w:p w14:paraId="38A24BE3" w14:textId="77777777" w:rsidR="00084BA0" w:rsidRPr="00084BA0" w:rsidRDefault="00084BA0" w:rsidP="00084BA0">
      <w:pPr>
        <w:rPr>
          <w:rFonts w:ascii="Arial Narrow" w:eastAsia="Arial Narrow" w:hAnsi="Arial Narrow" w:cs="Arial Narrow"/>
          <w:sz w:val="24"/>
          <w:szCs w:val="24"/>
        </w:rPr>
      </w:pPr>
    </w:p>
    <w:p w14:paraId="29473AF8" w14:textId="2CAE0766" w:rsidR="00AF4BAA" w:rsidRPr="00AF4BAA" w:rsidRDefault="00AF4BAA" w:rsidP="00AF4BAA">
      <w:pPr>
        <w:tabs>
          <w:tab w:val="left" w:pos="4270"/>
        </w:tabs>
        <w:rPr>
          <w:rFonts w:ascii="Arial Narrow" w:eastAsia="Arial Narrow" w:hAnsi="Arial Narrow" w:cs="Arial Narrow"/>
          <w:sz w:val="24"/>
          <w:szCs w:val="24"/>
        </w:rPr>
      </w:pPr>
      <w:r>
        <w:rPr>
          <w:rFonts w:ascii="Arial Narrow" w:eastAsia="Arial Narrow" w:hAnsi="Arial Narrow" w:cs="Arial Narrow"/>
          <w:sz w:val="24"/>
          <w:szCs w:val="24"/>
        </w:rPr>
        <w:tab/>
      </w:r>
    </w:p>
    <w:p w14:paraId="75D9EA63" w14:textId="3F30EA91" w:rsidR="00530FE6" w:rsidRPr="00AF4BAA" w:rsidRDefault="00530FE6" w:rsidP="00530FE6">
      <w:pPr>
        <w:pStyle w:val="Titre1"/>
        <w:keepLines w:val="0"/>
        <w:spacing w:after="60"/>
        <w:rPr>
          <w:rFonts w:ascii="Arial" w:eastAsia="Arial" w:hAnsi="Arial" w:cs="Arial"/>
          <w:b/>
          <w:bCs/>
          <w:color w:val="auto"/>
          <w:kern w:val="32"/>
          <w:sz w:val="26"/>
          <w:szCs w:val="26"/>
        </w:rPr>
      </w:pPr>
      <w:r w:rsidRPr="00AF4BAA">
        <w:rPr>
          <w:rFonts w:ascii="Arial" w:eastAsia="Arial" w:hAnsi="Arial" w:cs="Arial"/>
          <w:b/>
          <w:bCs/>
          <w:color w:val="auto"/>
          <w:kern w:val="32"/>
          <w:sz w:val="26"/>
          <w:szCs w:val="26"/>
        </w:rPr>
        <w:lastRenderedPageBreak/>
        <w:t xml:space="preserve">1. Profil Général du candidat (mandataire, cotraitant, sous-traitant) </w:t>
      </w:r>
      <w:r w:rsidR="005D5E9A">
        <w:rPr>
          <w:rFonts w:ascii="Arial" w:eastAsia="Arial" w:hAnsi="Arial" w:cs="Arial"/>
          <w:b/>
          <w:bCs/>
          <w:color w:val="auto"/>
          <w:kern w:val="32"/>
          <w:sz w:val="26"/>
          <w:szCs w:val="26"/>
        </w:rPr>
        <w:t>–</w:t>
      </w:r>
      <w:r w:rsidR="00A946D5" w:rsidRPr="00AF4BAA">
        <w:rPr>
          <w:rFonts w:ascii="Arial" w:eastAsia="Arial" w:hAnsi="Arial" w:cs="Arial"/>
          <w:b/>
          <w:bCs/>
          <w:color w:val="auto"/>
          <w:kern w:val="32"/>
          <w:sz w:val="26"/>
          <w:szCs w:val="26"/>
        </w:rPr>
        <w:t xml:space="preserve"> </w:t>
      </w:r>
      <w:r w:rsidR="005D5E9A">
        <w:rPr>
          <w:rFonts w:ascii="Arial" w:eastAsia="Arial" w:hAnsi="Arial" w:cs="Arial"/>
          <w:b/>
          <w:bCs/>
          <w:color w:val="auto"/>
          <w:kern w:val="32"/>
          <w:sz w:val="26"/>
          <w:szCs w:val="26"/>
        </w:rPr>
        <w:t xml:space="preserve">10 </w:t>
      </w:r>
      <w:r w:rsidR="00AF4BAA" w:rsidRPr="00AF4BAA">
        <w:rPr>
          <w:rFonts w:ascii="Arial" w:eastAsia="Arial" w:hAnsi="Arial" w:cs="Arial"/>
          <w:b/>
          <w:bCs/>
          <w:color w:val="auto"/>
          <w:kern w:val="32"/>
          <w:sz w:val="26"/>
          <w:szCs w:val="26"/>
        </w:rPr>
        <w:t>p</w:t>
      </w:r>
      <w:r w:rsidR="00A946D5" w:rsidRPr="00AF4BAA">
        <w:rPr>
          <w:rFonts w:ascii="Arial" w:eastAsia="Arial" w:hAnsi="Arial" w:cs="Arial"/>
          <w:b/>
          <w:bCs/>
          <w:color w:val="auto"/>
          <w:kern w:val="32"/>
          <w:sz w:val="26"/>
          <w:szCs w:val="26"/>
        </w:rPr>
        <w:t>oints</w:t>
      </w:r>
    </w:p>
    <w:p w14:paraId="156A1FD2" w14:textId="157E75CF" w:rsidR="00530FE6" w:rsidRPr="00084BA0" w:rsidRDefault="00084BA0" w:rsidP="00084BA0">
      <w:pPr>
        <w:pStyle w:val="Titre2"/>
        <w:numPr>
          <w:ilvl w:val="1"/>
          <w:numId w:val="31"/>
        </w:numPr>
        <w:ind w:left="300" w:right="20" w:firstLine="0"/>
        <w:rPr>
          <w:rFonts w:eastAsia="Arial" w:cs="Arial"/>
          <w:bCs/>
          <w:i w:val="0"/>
          <w:iCs/>
          <w:color w:val="auto"/>
          <w:spacing w:val="0"/>
          <w:sz w:val="24"/>
          <w:szCs w:val="28"/>
          <w:u w:val="none"/>
        </w:rPr>
      </w:pPr>
      <w:r>
        <w:rPr>
          <w:rFonts w:eastAsia="Arial" w:cs="Arial"/>
          <w:bCs/>
          <w:i w:val="0"/>
          <w:iCs/>
          <w:color w:val="auto"/>
          <w:spacing w:val="0"/>
          <w:sz w:val="24"/>
          <w:szCs w:val="28"/>
          <w:u w:val="none"/>
        </w:rPr>
        <w:t xml:space="preserve">- </w:t>
      </w:r>
      <w:r w:rsidR="00530FE6" w:rsidRPr="00530FE6">
        <w:rPr>
          <w:rFonts w:eastAsia="Arial" w:cs="Arial"/>
          <w:bCs/>
          <w:i w:val="0"/>
          <w:iCs/>
          <w:color w:val="auto"/>
          <w:spacing w:val="0"/>
          <w:sz w:val="24"/>
          <w:szCs w:val="28"/>
          <w:u w:val="none"/>
        </w:rPr>
        <w:t>Résultats des trois dernières années</w:t>
      </w:r>
    </w:p>
    <w:p w14:paraId="23538B77" w14:textId="77777777" w:rsidR="00530FE6" w:rsidRDefault="00530FE6" w:rsidP="00715729">
      <w:pPr>
        <w:autoSpaceDE w:val="0"/>
        <w:autoSpaceDN w:val="0"/>
        <w:adjustRightInd w:val="0"/>
        <w:spacing w:after="0"/>
        <w:rPr>
          <w:rFonts w:cs="Verdana"/>
        </w:rPr>
      </w:pPr>
    </w:p>
    <w:p w14:paraId="571A1558" w14:textId="77777777" w:rsidR="00530FE6" w:rsidRDefault="00530FE6" w:rsidP="00715729">
      <w:pPr>
        <w:autoSpaceDE w:val="0"/>
        <w:autoSpaceDN w:val="0"/>
        <w:adjustRightInd w:val="0"/>
        <w:spacing w:after="0"/>
        <w:rPr>
          <w:rFonts w:cs="Verdana"/>
        </w:rPr>
      </w:pPr>
    </w:p>
    <w:p w14:paraId="1EB1A4E4" w14:textId="77777777" w:rsidR="00530FE6" w:rsidRDefault="00530FE6" w:rsidP="00715729">
      <w:pPr>
        <w:autoSpaceDE w:val="0"/>
        <w:autoSpaceDN w:val="0"/>
        <w:adjustRightInd w:val="0"/>
        <w:spacing w:after="0"/>
        <w:rPr>
          <w:rFonts w:cs="Verdana"/>
        </w:rPr>
      </w:pPr>
    </w:p>
    <w:p w14:paraId="200F8317" w14:textId="77777777" w:rsidR="00530FE6" w:rsidRDefault="00530FE6" w:rsidP="00715729">
      <w:pPr>
        <w:autoSpaceDE w:val="0"/>
        <w:autoSpaceDN w:val="0"/>
        <w:adjustRightInd w:val="0"/>
        <w:spacing w:after="0"/>
        <w:rPr>
          <w:rFonts w:cs="Verdana"/>
        </w:rPr>
      </w:pPr>
    </w:p>
    <w:p w14:paraId="0E24CF0B" w14:textId="0AB1760F" w:rsidR="00530FE6" w:rsidRDefault="00530FE6" w:rsidP="00715729">
      <w:pPr>
        <w:autoSpaceDE w:val="0"/>
        <w:autoSpaceDN w:val="0"/>
        <w:adjustRightInd w:val="0"/>
        <w:spacing w:after="0"/>
        <w:rPr>
          <w:rFonts w:cs="Verdana"/>
        </w:rPr>
      </w:pPr>
    </w:p>
    <w:p w14:paraId="550AE29B" w14:textId="1DA44740" w:rsidR="00715729" w:rsidRDefault="00715729" w:rsidP="00715729">
      <w:pPr>
        <w:autoSpaceDE w:val="0"/>
        <w:autoSpaceDN w:val="0"/>
        <w:adjustRightInd w:val="0"/>
        <w:spacing w:after="0"/>
        <w:rPr>
          <w:rFonts w:cs="Verdana"/>
        </w:rPr>
      </w:pPr>
    </w:p>
    <w:p w14:paraId="424E2E27" w14:textId="4C4D6815" w:rsidR="00715729" w:rsidRDefault="00715729" w:rsidP="00715729">
      <w:pPr>
        <w:autoSpaceDE w:val="0"/>
        <w:autoSpaceDN w:val="0"/>
        <w:adjustRightInd w:val="0"/>
        <w:spacing w:after="0"/>
        <w:rPr>
          <w:rFonts w:cs="Verdana"/>
        </w:rPr>
      </w:pPr>
    </w:p>
    <w:p w14:paraId="509EC645" w14:textId="76291A55" w:rsidR="00715729" w:rsidRDefault="00715729" w:rsidP="00715729">
      <w:pPr>
        <w:autoSpaceDE w:val="0"/>
        <w:autoSpaceDN w:val="0"/>
        <w:adjustRightInd w:val="0"/>
        <w:spacing w:after="0"/>
        <w:rPr>
          <w:rFonts w:cs="Verdana"/>
        </w:rPr>
      </w:pPr>
    </w:p>
    <w:p w14:paraId="21E423D8" w14:textId="77777777" w:rsidR="00715729" w:rsidRDefault="00715729" w:rsidP="00715729">
      <w:pPr>
        <w:autoSpaceDE w:val="0"/>
        <w:autoSpaceDN w:val="0"/>
        <w:adjustRightInd w:val="0"/>
        <w:spacing w:after="0"/>
        <w:rPr>
          <w:rFonts w:cs="Verdana"/>
        </w:rPr>
      </w:pPr>
    </w:p>
    <w:p w14:paraId="352789A0" w14:textId="77777777" w:rsidR="00530FE6" w:rsidRDefault="00530FE6" w:rsidP="00715729">
      <w:pPr>
        <w:autoSpaceDE w:val="0"/>
        <w:autoSpaceDN w:val="0"/>
        <w:adjustRightInd w:val="0"/>
        <w:spacing w:after="0"/>
        <w:rPr>
          <w:rFonts w:cs="Verdana"/>
        </w:rPr>
      </w:pPr>
    </w:p>
    <w:p w14:paraId="48D7948B" w14:textId="77777777" w:rsidR="00530FE6" w:rsidRDefault="00530FE6" w:rsidP="00715729">
      <w:pPr>
        <w:autoSpaceDE w:val="0"/>
        <w:autoSpaceDN w:val="0"/>
        <w:adjustRightInd w:val="0"/>
        <w:spacing w:after="0"/>
        <w:rPr>
          <w:rFonts w:cs="Verdana"/>
        </w:rPr>
      </w:pPr>
    </w:p>
    <w:p w14:paraId="116A7509" w14:textId="77777777" w:rsidR="00530FE6" w:rsidRDefault="00530FE6" w:rsidP="00715729">
      <w:pPr>
        <w:autoSpaceDE w:val="0"/>
        <w:autoSpaceDN w:val="0"/>
        <w:adjustRightInd w:val="0"/>
        <w:spacing w:after="0"/>
        <w:rPr>
          <w:rFonts w:cs="Verdana"/>
        </w:rPr>
      </w:pPr>
    </w:p>
    <w:p w14:paraId="3C189A42" w14:textId="77777777" w:rsidR="00530FE6" w:rsidRPr="00B4240C" w:rsidRDefault="00530FE6" w:rsidP="00530FE6">
      <w:pPr>
        <w:autoSpaceDE w:val="0"/>
        <w:autoSpaceDN w:val="0"/>
        <w:adjustRightInd w:val="0"/>
        <w:rPr>
          <w:rFonts w:cs="Verdana"/>
        </w:rPr>
      </w:pPr>
    </w:p>
    <w:p w14:paraId="16E2B477" w14:textId="561123B9" w:rsidR="00530FE6" w:rsidRPr="00084BA0" w:rsidRDefault="00084BA0" w:rsidP="00084BA0">
      <w:pPr>
        <w:pStyle w:val="Titre2"/>
        <w:numPr>
          <w:ilvl w:val="1"/>
          <w:numId w:val="31"/>
        </w:numPr>
        <w:ind w:left="300" w:right="20" w:firstLine="0"/>
        <w:rPr>
          <w:rFonts w:eastAsia="Arial" w:cs="Arial"/>
          <w:bCs/>
          <w:i w:val="0"/>
          <w:iCs/>
          <w:color w:val="auto"/>
          <w:spacing w:val="0"/>
          <w:sz w:val="24"/>
          <w:szCs w:val="28"/>
          <w:u w:val="none"/>
        </w:rPr>
      </w:pPr>
      <w:r>
        <w:rPr>
          <w:rFonts w:eastAsia="Arial" w:cs="Arial"/>
          <w:bCs/>
          <w:i w:val="0"/>
          <w:iCs/>
          <w:color w:val="auto"/>
          <w:spacing w:val="0"/>
          <w:sz w:val="24"/>
          <w:szCs w:val="28"/>
          <w:u w:val="none"/>
        </w:rPr>
        <w:t xml:space="preserve">- </w:t>
      </w:r>
      <w:r w:rsidR="00530FE6" w:rsidRPr="00084BA0">
        <w:rPr>
          <w:rFonts w:eastAsia="Arial" w:cs="Arial"/>
          <w:bCs/>
          <w:i w:val="0"/>
          <w:iCs/>
          <w:color w:val="auto"/>
          <w:spacing w:val="0"/>
          <w:sz w:val="24"/>
          <w:szCs w:val="28"/>
          <w:u w:val="none"/>
        </w:rPr>
        <w:t>Historique de la société et savoir-faire</w:t>
      </w:r>
      <w:r w:rsidR="006753D7">
        <w:rPr>
          <w:rFonts w:eastAsia="Arial" w:cs="Arial"/>
          <w:bCs/>
          <w:i w:val="0"/>
          <w:iCs/>
          <w:color w:val="auto"/>
          <w:spacing w:val="0"/>
          <w:sz w:val="24"/>
          <w:szCs w:val="28"/>
          <w:u w:val="none"/>
        </w:rPr>
        <w:t xml:space="preserve"> (</w:t>
      </w:r>
      <w:r w:rsidR="00443194">
        <w:rPr>
          <w:rFonts w:eastAsia="Arial" w:cs="Arial"/>
          <w:bCs/>
          <w:i w:val="0"/>
          <w:iCs/>
          <w:color w:val="auto"/>
          <w:spacing w:val="0"/>
          <w:sz w:val="24"/>
          <w:szCs w:val="28"/>
          <w:u w:val="none"/>
        </w:rPr>
        <w:t>références et qualifications)</w:t>
      </w:r>
    </w:p>
    <w:p w14:paraId="1231EE95" w14:textId="77777777" w:rsidR="00530FE6" w:rsidRDefault="00530FE6" w:rsidP="00715729">
      <w:pPr>
        <w:autoSpaceDE w:val="0"/>
        <w:autoSpaceDN w:val="0"/>
        <w:adjustRightInd w:val="0"/>
        <w:spacing w:after="0"/>
        <w:rPr>
          <w:rFonts w:cs="Verdana"/>
        </w:rPr>
      </w:pPr>
    </w:p>
    <w:p w14:paraId="209A8A32" w14:textId="77777777" w:rsidR="00530FE6" w:rsidRDefault="00530FE6" w:rsidP="00715729">
      <w:pPr>
        <w:autoSpaceDE w:val="0"/>
        <w:autoSpaceDN w:val="0"/>
        <w:adjustRightInd w:val="0"/>
        <w:spacing w:after="0"/>
        <w:rPr>
          <w:rFonts w:cs="Verdana"/>
        </w:rPr>
      </w:pPr>
    </w:p>
    <w:p w14:paraId="63B45F40" w14:textId="77777777" w:rsidR="00530FE6" w:rsidRDefault="00530FE6" w:rsidP="00715729">
      <w:pPr>
        <w:autoSpaceDE w:val="0"/>
        <w:autoSpaceDN w:val="0"/>
        <w:adjustRightInd w:val="0"/>
        <w:spacing w:after="0"/>
        <w:rPr>
          <w:rFonts w:cs="Verdana"/>
        </w:rPr>
      </w:pPr>
    </w:p>
    <w:p w14:paraId="19B71835" w14:textId="77777777" w:rsidR="00530FE6" w:rsidRDefault="00530FE6" w:rsidP="00715729">
      <w:pPr>
        <w:autoSpaceDE w:val="0"/>
        <w:autoSpaceDN w:val="0"/>
        <w:adjustRightInd w:val="0"/>
        <w:spacing w:after="0"/>
        <w:rPr>
          <w:rFonts w:cs="Verdana"/>
        </w:rPr>
      </w:pPr>
    </w:p>
    <w:p w14:paraId="3E15F9C9" w14:textId="483FDDC6" w:rsidR="00530FE6" w:rsidRDefault="00530FE6" w:rsidP="00715729">
      <w:pPr>
        <w:autoSpaceDE w:val="0"/>
        <w:autoSpaceDN w:val="0"/>
        <w:adjustRightInd w:val="0"/>
        <w:spacing w:after="0"/>
        <w:rPr>
          <w:rFonts w:cs="Verdana"/>
        </w:rPr>
      </w:pPr>
    </w:p>
    <w:p w14:paraId="552BD9A2" w14:textId="0E48FA7D" w:rsidR="00715729" w:rsidRDefault="00715729" w:rsidP="00715729">
      <w:pPr>
        <w:autoSpaceDE w:val="0"/>
        <w:autoSpaceDN w:val="0"/>
        <w:adjustRightInd w:val="0"/>
        <w:spacing w:after="0"/>
        <w:rPr>
          <w:rFonts w:cs="Verdana"/>
        </w:rPr>
      </w:pPr>
    </w:p>
    <w:p w14:paraId="20BE50B3" w14:textId="402A9AD9" w:rsidR="00715729" w:rsidRDefault="00715729" w:rsidP="00715729">
      <w:pPr>
        <w:autoSpaceDE w:val="0"/>
        <w:autoSpaceDN w:val="0"/>
        <w:adjustRightInd w:val="0"/>
        <w:spacing w:after="0"/>
        <w:rPr>
          <w:rFonts w:cs="Verdana"/>
        </w:rPr>
      </w:pPr>
    </w:p>
    <w:p w14:paraId="3D835D09" w14:textId="7394F2D1" w:rsidR="00715729" w:rsidRDefault="00715729" w:rsidP="00715729">
      <w:pPr>
        <w:autoSpaceDE w:val="0"/>
        <w:autoSpaceDN w:val="0"/>
        <w:adjustRightInd w:val="0"/>
        <w:spacing w:after="0"/>
        <w:rPr>
          <w:rFonts w:cs="Verdana"/>
        </w:rPr>
      </w:pPr>
    </w:p>
    <w:p w14:paraId="34341FE2" w14:textId="4EB7E091" w:rsidR="00715729" w:rsidRDefault="00715729" w:rsidP="00715729">
      <w:pPr>
        <w:autoSpaceDE w:val="0"/>
        <w:autoSpaceDN w:val="0"/>
        <w:adjustRightInd w:val="0"/>
        <w:spacing w:after="0"/>
        <w:rPr>
          <w:rFonts w:cs="Verdana"/>
        </w:rPr>
      </w:pPr>
    </w:p>
    <w:p w14:paraId="7F2EEEBE" w14:textId="77777777" w:rsidR="00715729" w:rsidRDefault="00715729" w:rsidP="00715729">
      <w:pPr>
        <w:autoSpaceDE w:val="0"/>
        <w:autoSpaceDN w:val="0"/>
        <w:adjustRightInd w:val="0"/>
        <w:spacing w:after="0"/>
        <w:rPr>
          <w:rFonts w:cs="Verdana"/>
        </w:rPr>
      </w:pPr>
    </w:p>
    <w:p w14:paraId="70F0A0C0" w14:textId="77777777" w:rsidR="000A11CC" w:rsidRDefault="000A11CC" w:rsidP="00715729">
      <w:pPr>
        <w:autoSpaceDE w:val="0"/>
        <w:autoSpaceDN w:val="0"/>
        <w:adjustRightInd w:val="0"/>
        <w:spacing w:after="0"/>
        <w:rPr>
          <w:rFonts w:cs="Verdana"/>
        </w:rPr>
      </w:pPr>
    </w:p>
    <w:p w14:paraId="6C1C5654" w14:textId="77777777" w:rsidR="00530FE6" w:rsidRDefault="00530FE6" w:rsidP="00715729">
      <w:pPr>
        <w:autoSpaceDE w:val="0"/>
        <w:autoSpaceDN w:val="0"/>
        <w:adjustRightInd w:val="0"/>
        <w:spacing w:after="0"/>
        <w:rPr>
          <w:rFonts w:cs="Verdana"/>
        </w:rPr>
      </w:pPr>
    </w:p>
    <w:p w14:paraId="1628CB34" w14:textId="77777777" w:rsidR="00530FE6" w:rsidRDefault="00530FE6" w:rsidP="00715729">
      <w:pPr>
        <w:autoSpaceDE w:val="0"/>
        <w:autoSpaceDN w:val="0"/>
        <w:adjustRightInd w:val="0"/>
        <w:spacing w:after="0"/>
        <w:rPr>
          <w:rFonts w:cs="Verdana"/>
        </w:rPr>
      </w:pPr>
    </w:p>
    <w:p w14:paraId="360858F1" w14:textId="77777777" w:rsidR="00530FE6" w:rsidRPr="00B4240C" w:rsidRDefault="00530FE6" w:rsidP="00530FE6">
      <w:pPr>
        <w:autoSpaceDE w:val="0"/>
        <w:autoSpaceDN w:val="0"/>
        <w:adjustRightInd w:val="0"/>
        <w:rPr>
          <w:rFonts w:cs="Verdana"/>
        </w:rPr>
      </w:pPr>
    </w:p>
    <w:p w14:paraId="7948E13A" w14:textId="4AFB6BBB" w:rsidR="00530FE6" w:rsidRPr="00084BA0" w:rsidRDefault="00084BA0" w:rsidP="00084BA0">
      <w:pPr>
        <w:pStyle w:val="Titre2"/>
        <w:numPr>
          <w:ilvl w:val="1"/>
          <w:numId w:val="31"/>
        </w:numPr>
        <w:ind w:left="300" w:right="20" w:firstLine="0"/>
        <w:rPr>
          <w:rFonts w:eastAsia="Arial" w:cs="Arial"/>
          <w:bCs/>
          <w:i w:val="0"/>
          <w:iCs/>
          <w:color w:val="auto"/>
          <w:spacing w:val="0"/>
          <w:sz w:val="24"/>
          <w:szCs w:val="28"/>
          <w:u w:val="none"/>
        </w:rPr>
      </w:pPr>
      <w:r>
        <w:rPr>
          <w:rFonts w:eastAsia="Arial" w:cs="Arial"/>
          <w:bCs/>
          <w:i w:val="0"/>
          <w:iCs/>
          <w:color w:val="auto"/>
          <w:spacing w:val="0"/>
          <w:sz w:val="24"/>
          <w:szCs w:val="28"/>
          <w:u w:val="none"/>
        </w:rPr>
        <w:t xml:space="preserve">- </w:t>
      </w:r>
      <w:r w:rsidR="00530FE6" w:rsidRPr="00084BA0">
        <w:rPr>
          <w:rFonts w:eastAsia="Arial" w:cs="Arial"/>
          <w:bCs/>
          <w:i w:val="0"/>
          <w:iCs/>
          <w:color w:val="auto"/>
          <w:spacing w:val="0"/>
          <w:sz w:val="24"/>
          <w:szCs w:val="28"/>
          <w:u w:val="none"/>
        </w:rPr>
        <w:t xml:space="preserve">Effectif global </w:t>
      </w:r>
    </w:p>
    <w:p w14:paraId="7BF55970" w14:textId="77777777" w:rsidR="00530FE6" w:rsidRDefault="00530FE6" w:rsidP="00715729">
      <w:pPr>
        <w:autoSpaceDE w:val="0"/>
        <w:autoSpaceDN w:val="0"/>
        <w:adjustRightInd w:val="0"/>
        <w:spacing w:after="0"/>
        <w:rPr>
          <w:rFonts w:cs="Verdana"/>
        </w:rPr>
      </w:pPr>
    </w:p>
    <w:p w14:paraId="0E752922" w14:textId="77777777" w:rsidR="00530FE6" w:rsidRDefault="00530FE6" w:rsidP="00715729">
      <w:pPr>
        <w:autoSpaceDE w:val="0"/>
        <w:autoSpaceDN w:val="0"/>
        <w:adjustRightInd w:val="0"/>
        <w:spacing w:after="0"/>
        <w:rPr>
          <w:rFonts w:cs="Verdana"/>
        </w:rPr>
      </w:pPr>
    </w:p>
    <w:p w14:paraId="3FB7B22D" w14:textId="77777777" w:rsidR="00530FE6" w:rsidRDefault="00530FE6" w:rsidP="00715729">
      <w:pPr>
        <w:autoSpaceDE w:val="0"/>
        <w:autoSpaceDN w:val="0"/>
        <w:adjustRightInd w:val="0"/>
        <w:spacing w:after="0"/>
        <w:rPr>
          <w:rFonts w:cs="Verdana"/>
        </w:rPr>
      </w:pPr>
    </w:p>
    <w:p w14:paraId="053B445D" w14:textId="4689E795" w:rsidR="00530FE6" w:rsidRDefault="00530FE6" w:rsidP="00715729">
      <w:pPr>
        <w:autoSpaceDE w:val="0"/>
        <w:autoSpaceDN w:val="0"/>
        <w:adjustRightInd w:val="0"/>
        <w:spacing w:after="0"/>
        <w:rPr>
          <w:rFonts w:cs="Verdana"/>
        </w:rPr>
      </w:pPr>
    </w:p>
    <w:p w14:paraId="33862302" w14:textId="3BF9E270" w:rsidR="00715729" w:rsidRDefault="00715729" w:rsidP="00715729">
      <w:pPr>
        <w:autoSpaceDE w:val="0"/>
        <w:autoSpaceDN w:val="0"/>
        <w:adjustRightInd w:val="0"/>
        <w:spacing w:after="0"/>
        <w:rPr>
          <w:rFonts w:cs="Verdana"/>
        </w:rPr>
      </w:pPr>
    </w:p>
    <w:p w14:paraId="7C70ACF0" w14:textId="09A7739E" w:rsidR="00715729" w:rsidRDefault="00715729" w:rsidP="00715729">
      <w:pPr>
        <w:autoSpaceDE w:val="0"/>
        <w:autoSpaceDN w:val="0"/>
        <w:adjustRightInd w:val="0"/>
        <w:spacing w:after="0"/>
        <w:rPr>
          <w:rFonts w:cs="Verdana"/>
        </w:rPr>
      </w:pPr>
    </w:p>
    <w:p w14:paraId="780B34C2" w14:textId="60F3F7CD" w:rsidR="00715729" w:rsidRDefault="00715729" w:rsidP="00715729">
      <w:pPr>
        <w:autoSpaceDE w:val="0"/>
        <w:autoSpaceDN w:val="0"/>
        <w:adjustRightInd w:val="0"/>
        <w:spacing w:after="0"/>
        <w:rPr>
          <w:rFonts w:cs="Verdana"/>
        </w:rPr>
      </w:pPr>
    </w:p>
    <w:p w14:paraId="0A766119" w14:textId="7A77A597" w:rsidR="00715729" w:rsidRDefault="00715729" w:rsidP="00715729">
      <w:pPr>
        <w:autoSpaceDE w:val="0"/>
        <w:autoSpaceDN w:val="0"/>
        <w:adjustRightInd w:val="0"/>
        <w:spacing w:after="0"/>
        <w:rPr>
          <w:rFonts w:cs="Verdana"/>
        </w:rPr>
      </w:pPr>
    </w:p>
    <w:p w14:paraId="5B1883D2" w14:textId="77777777" w:rsidR="00715729" w:rsidRDefault="00715729" w:rsidP="00715729">
      <w:pPr>
        <w:autoSpaceDE w:val="0"/>
        <w:autoSpaceDN w:val="0"/>
        <w:adjustRightInd w:val="0"/>
        <w:spacing w:after="0"/>
        <w:rPr>
          <w:rFonts w:cs="Verdana"/>
        </w:rPr>
      </w:pPr>
    </w:p>
    <w:p w14:paraId="4DBA595C" w14:textId="77777777" w:rsidR="00530FE6" w:rsidRDefault="00530FE6" w:rsidP="00715729">
      <w:pPr>
        <w:autoSpaceDE w:val="0"/>
        <w:autoSpaceDN w:val="0"/>
        <w:adjustRightInd w:val="0"/>
        <w:spacing w:after="0"/>
        <w:rPr>
          <w:rFonts w:cs="Verdana"/>
        </w:rPr>
      </w:pPr>
    </w:p>
    <w:p w14:paraId="0102F365" w14:textId="77777777" w:rsidR="00530FE6" w:rsidRDefault="00530FE6" w:rsidP="00715729">
      <w:pPr>
        <w:autoSpaceDE w:val="0"/>
        <w:autoSpaceDN w:val="0"/>
        <w:adjustRightInd w:val="0"/>
        <w:spacing w:after="0"/>
        <w:rPr>
          <w:rFonts w:cs="Verdana"/>
        </w:rPr>
      </w:pPr>
    </w:p>
    <w:p w14:paraId="3873FDD7" w14:textId="6D899C8D" w:rsidR="00084BA0" w:rsidRPr="00AF4BAA" w:rsidRDefault="00084BA0" w:rsidP="00084BA0">
      <w:pPr>
        <w:pStyle w:val="Titre1"/>
        <w:keepLines w:val="0"/>
        <w:spacing w:after="60"/>
        <w:rPr>
          <w:rFonts w:ascii="Arial" w:eastAsia="Arial" w:hAnsi="Arial" w:cs="Arial"/>
          <w:b/>
          <w:bCs/>
          <w:color w:val="auto"/>
          <w:kern w:val="32"/>
          <w:sz w:val="26"/>
          <w:szCs w:val="26"/>
        </w:rPr>
      </w:pPr>
      <w:r w:rsidRPr="00AF4BAA">
        <w:rPr>
          <w:rFonts w:ascii="Arial" w:eastAsia="Arial" w:hAnsi="Arial" w:cs="Arial"/>
          <w:b/>
          <w:bCs/>
          <w:color w:val="auto"/>
          <w:kern w:val="32"/>
          <w:sz w:val="26"/>
          <w:szCs w:val="26"/>
        </w:rPr>
        <w:lastRenderedPageBreak/>
        <w:t>2. Moyens affectés au marché</w:t>
      </w:r>
      <w:r w:rsidR="00AF4BAA">
        <w:rPr>
          <w:rFonts w:ascii="Arial" w:eastAsia="Arial" w:hAnsi="Arial" w:cs="Arial"/>
          <w:b/>
          <w:bCs/>
          <w:color w:val="auto"/>
          <w:kern w:val="32"/>
          <w:sz w:val="26"/>
          <w:szCs w:val="26"/>
        </w:rPr>
        <w:t xml:space="preserve"> </w:t>
      </w:r>
      <w:r w:rsidR="005D5E9A">
        <w:rPr>
          <w:rFonts w:ascii="Arial" w:eastAsia="Arial" w:hAnsi="Arial" w:cs="Arial"/>
          <w:b/>
          <w:bCs/>
          <w:color w:val="auto"/>
          <w:kern w:val="32"/>
          <w:sz w:val="26"/>
          <w:szCs w:val="26"/>
        </w:rPr>
        <w:t>–</w:t>
      </w:r>
      <w:r w:rsidR="00AF4BAA" w:rsidRPr="00AF4BAA">
        <w:rPr>
          <w:rFonts w:ascii="Arial" w:eastAsia="Arial" w:hAnsi="Arial" w:cs="Arial"/>
          <w:b/>
          <w:bCs/>
          <w:color w:val="auto"/>
          <w:kern w:val="32"/>
          <w:sz w:val="26"/>
          <w:szCs w:val="26"/>
        </w:rPr>
        <w:t xml:space="preserve"> 10</w:t>
      </w:r>
      <w:r w:rsidR="005D5E9A">
        <w:rPr>
          <w:rFonts w:ascii="Arial" w:eastAsia="Arial" w:hAnsi="Arial" w:cs="Arial"/>
          <w:b/>
          <w:bCs/>
          <w:color w:val="auto"/>
          <w:kern w:val="32"/>
          <w:sz w:val="26"/>
          <w:szCs w:val="26"/>
        </w:rPr>
        <w:t xml:space="preserve"> </w:t>
      </w:r>
      <w:r w:rsidR="00AF4BAA" w:rsidRPr="00AF4BAA">
        <w:rPr>
          <w:rFonts w:ascii="Arial" w:eastAsia="Arial" w:hAnsi="Arial" w:cs="Arial"/>
          <w:b/>
          <w:bCs/>
          <w:color w:val="auto"/>
          <w:kern w:val="32"/>
          <w:sz w:val="26"/>
          <w:szCs w:val="26"/>
        </w:rPr>
        <w:t>points</w:t>
      </w:r>
    </w:p>
    <w:p w14:paraId="54DDE477" w14:textId="74700570" w:rsidR="00084BA0" w:rsidRPr="00084BA0" w:rsidRDefault="00084BA0" w:rsidP="00084BA0">
      <w:pPr>
        <w:pStyle w:val="Titre2"/>
        <w:numPr>
          <w:ilvl w:val="1"/>
          <w:numId w:val="33"/>
        </w:numPr>
        <w:ind w:right="20"/>
        <w:rPr>
          <w:rFonts w:eastAsia="Arial" w:cs="Arial"/>
          <w:bCs/>
          <w:i w:val="0"/>
          <w:iCs/>
          <w:color w:val="auto"/>
          <w:spacing w:val="0"/>
          <w:sz w:val="24"/>
          <w:szCs w:val="28"/>
          <w:u w:val="none"/>
        </w:rPr>
      </w:pPr>
      <w:r>
        <w:rPr>
          <w:rFonts w:eastAsia="Arial" w:cs="Arial"/>
          <w:bCs/>
          <w:i w:val="0"/>
          <w:iCs/>
          <w:color w:val="auto"/>
          <w:spacing w:val="0"/>
          <w:sz w:val="24"/>
          <w:szCs w:val="28"/>
          <w:u w:val="none"/>
        </w:rPr>
        <w:t>– Moyens humains</w:t>
      </w:r>
    </w:p>
    <w:p w14:paraId="5DD77440" w14:textId="3F37EE40" w:rsidR="00084BA0" w:rsidRPr="00084BA0" w:rsidRDefault="00084BA0" w:rsidP="00084BA0">
      <w:pPr>
        <w:pStyle w:val="Titre3"/>
        <w:ind w:left="709"/>
        <w:rPr>
          <w:rFonts w:ascii="Arial" w:eastAsia="Arial" w:hAnsi="Arial" w:cs="Arial"/>
          <w:color w:val="auto"/>
          <w:u w:val="single"/>
        </w:rPr>
      </w:pPr>
      <w:r w:rsidRPr="00084BA0">
        <w:rPr>
          <w:rFonts w:ascii="Arial" w:eastAsia="Arial" w:hAnsi="Arial" w:cs="Arial"/>
          <w:color w:val="auto"/>
          <w:u w:val="single"/>
        </w:rPr>
        <w:t xml:space="preserve">2.1.1 – </w:t>
      </w:r>
      <w:r>
        <w:rPr>
          <w:rFonts w:ascii="Arial" w:eastAsia="Arial" w:hAnsi="Arial" w:cs="Arial"/>
          <w:color w:val="auto"/>
          <w:u w:val="single"/>
        </w:rPr>
        <w:t>Organigramme de fonctionnement dédié au marché</w:t>
      </w:r>
    </w:p>
    <w:p w14:paraId="5EE87DBD" w14:textId="182CAB28" w:rsidR="00084BA0" w:rsidRDefault="00084BA0" w:rsidP="00715729">
      <w:pPr>
        <w:autoSpaceDE w:val="0"/>
        <w:autoSpaceDN w:val="0"/>
        <w:adjustRightInd w:val="0"/>
        <w:spacing w:after="0"/>
        <w:rPr>
          <w:rFonts w:cs="Verdana"/>
        </w:rPr>
      </w:pPr>
    </w:p>
    <w:p w14:paraId="04AEDBCD" w14:textId="04247BAA" w:rsidR="00084BA0" w:rsidRDefault="00084BA0" w:rsidP="00715729">
      <w:pPr>
        <w:autoSpaceDE w:val="0"/>
        <w:autoSpaceDN w:val="0"/>
        <w:adjustRightInd w:val="0"/>
        <w:spacing w:after="0"/>
        <w:rPr>
          <w:rFonts w:cs="Verdana"/>
        </w:rPr>
      </w:pPr>
    </w:p>
    <w:p w14:paraId="6BE5964B" w14:textId="61C3B142" w:rsidR="00715729" w:rsidRDefault="00715729" w:rsidP="00715729">
      <w:pPr>
        <w:autoSpaceDE w:val="0"/>
        <w:autoSpaceDN w:val="0"/>
        <w:adjustRightInd w:val="0"/>
        <w:spacing w:after="0"/>
        <w:rPr>
          <w:rFonts w:cs="Verdana"/>
        </w:rPr>
      </w:pPr>
    </w:p>
    <w:p w14:paraId="78747582" w14:textId="26CCFF0E" w:rsidR="00715729" w:rsidRDefault="00715729" w:rsidP="00715729">
      <w:pPr>
        <w:autoSpaceDE w:val="0"/>
        <w:autoSpaceDN w:val="0"/>
        <w:adjustRightInd w:val="0"/>
        <w:spacing w:after="0"/>
        <w:rPr>
          <w:rFonts w:cs="Verdana"/>
        </w:rPr>
      </w:pPr>
    </w:p>
    <w:p w14:paraId="21617542" w14:textId="32DC2F28" w:rsidR="00715729" w:rsidRDefault="00715729" w:rsidP="00715729">
      <w:pPr>
        <w:autoSpaceDE w:val="0"/>
        <w:autoSpaceDN w:val="0"/>
        <w:adjustRightInd w:val="0"/>
        <w:spacing w:after="0"/>
        <w:rPr>
          <w:rFonts w:cs="Verdana"/>
        </w:rPr>
      </w:pPr>
    </w:p>
    <w:p w14:paraId="4409E4A0" w14:textId="77777777" w:rsidR="00715729" w:rsidRDefault="00715729" w:rsidP="00715729">
      <w:pPr>
        <w:autoSpaceDE w:val="0"/>
        <w:autoSpaceDN w:val="0"/>
        <w:adjustRightInd w:val="0"/>
        <w:spacing w:after="0"/>
        <w:rPr>
          <w:rFonts w:cs="Verdana"/>
        </w:rPr>
      </w:pPr>
    </w:p>
    <w:p w14:paraId="3AF68B29" w14:textId="77777777" w:rsidR="00715729" w:rsidRDefault="00715729" w:rsidP="00715729">
      <w:pPr>
        <w:autoSpaceDE w:val="0"/>
        <w:autoSpaceDN w:val="0"/>
        <w:adjustRightInd w:val="0"/>
        <w:spacing w:after="0"/>
        <w:rPr>
          <w:rFonts w:cs="Verdana"/>
        </w:rPr>
      </w:pPr>
    </w:p>
    <w:p w14:paraId="73CDE9D1" w14:textId="3D8FFA47" w:rsidR="00084BA0" w:rsidRDefault="00084BA0" w:rsidP="00715729">
      <w:pPr>
        <w:autoSpaceDE w:val="0"/>
        <w:autoSpaceDN w:val="0"/>
        <w:adjustRightInd w:val="0"/>
        <w:spacing w:after="0"/>
        <w:rPr>
          <w:rFonts w:cs="Verdana"/>
        </w:rPr>
      </w:pPr>
    </w:p>
    <w:p w14:paraId="5781394D" w14:textId="13803211" w:rsidR="00084BA0" w:rsidRDefault="00084BA0" w:rsidP="00715729">
      <w:pPr>
        <w:autoSpaceDE w:val="0"/>
        <w:autoSpaceDN w:val="0"/>
        <w:adjustRightInd w:val="0"/>
        <w:spacing w:after="0"/>
        <w:rPr>
          <w:rFonts w:cs="Verdana"/>
        </w:rPr>
      </w:pPr>
    </w:p>
    <w:p w14:paraId="380D69A7" w14:textId="759AFD56" w:rsidR="00084BA0" w:rsidRDefault="00084BA0" w:rsidP="00530FE6">
      <w:pPr>
        <w:autoSpaceDE w:val="0"/>
        <w:autoSpaceDN w:val="0"/>
        <w:adjustRightInd w:val="0"/>
        <w:rPr>
          <w:rFonts w:cs="Verdana"/>
        </w:rPr>
      </w:pPr>
    </w:p>
    <w:p w14:paraId="519FC3F0" w14:textId="4D29AF58" w:rsidR="00084BA0" w:rsidRPr="00084BA0" w:rsidRDefault="00084BA0" w:rsidP="00084BA0">
      <w:pPr>
        <w:pStyle w:val="Titre3"/>
        <w:numPr>
          <w:ilvl w:val="2"/>
          <w:numId w:val="35"/>
        </w:numPr>
        <w:rPr>
          <w:rFonts w:ascii="Arial" w:eastAsia="Arial" w:hAnsi="Arial" w:cs="Arial"/>
          <w:color w:val="auto"/>
          <w:u w:val="single"/>
        </w:rPr>
      </w:pPr>
      <w:r w:rsidRPr="00084BA0">
        <w:rPr>
          <w:rFonts w:ascii="Arial" w:eastAsia="Arial" w:hAnsi="Arial" w:cs="Arial"/>
          <w:color w:val="auto"/>
          <w:u w:val="single"/>
        </w:rPr>
        <w:t xml:space="preserve">– </w:t>
      </w:r>
      <w:r>
        <w:rPr>
          <w:rFonts w:ascii="Arial" w:eastAsia="Arial" w:hAnsi="Arial" w:cs="Arial"/>
          <w:color w:val="auto"/>
          <w:u w:val="single"/>
        </w:rPr>
        <w:t>Qualifications et expérience de la main d’œuvre</w:t>
      </w:r>
    </w:p>
    <w:p w14:paraId="55F5CBFE" w14:textId="77777777" w:rsidR="00084BA0" w:rsidRDefault="00084BA0" w:rsidP="00715729">
      <w:pPr>
        <w:autoSpaceDE w:val="0"/>
        <w:autoSpaceDN w:val="0"/>
        <w:adjustRightInd w:val="0"/>
        <w:spacing w:after="0"/>
        <w:rPr>
          <w:rFonts w:cs="Verdana"/>
        </w:rPr>
      </w:pPr>
    </w:p>
    <w:p w14:paraId="157EB1B4" w14:textId="036BF4F6" w:rsidR="00084BA0" w:rsidRDefault="00084BA0" w:rsidP="00715729">
      <w:pPr>
        <w:autoSpaceDE w:val="0"/>
        <w:autoSpaceDN w:val="0"/>
        <w:adjustRightInd w:val="0"/>
        <w:spacing w:after="0"/>
        <w:rPr>
          <w:rFonts w:cs="Verdana"/>
        </w:rPr>
      </w:pPr>
    </w:p>
    <w:p w14:paraId="5FA12FF9" w14:textId="45BA3C8C" w:rsidR="00432545" w:rsidRDefault="00432545" w:rsidP="00715729">
      <w:pPr>
        <w:autoSpaceDE w:val="0"/>
        <w:autoSpaceDN w:val="0"/>
        <w:adjustRightInd w:val="0"/>
        <w:spacing w:after="0"/>
        <w:rPr>
          <w:rFonts w:cs="Verdana"/>
        </w:rPr>
      </w:pPr>
    </w:p>
    <w:p w14:paraId="48B03E90" w14:textId="2C5CF461" w:rsidR="00715729" w:rsidRDefault="00715729" w:rsidP="00715729">
      <w:pPr>
        <w:autoSpaceDE w:val="0"/>
        <w:autoSpaceDN w:val="0"/>
        <w:adjustRightInd w:val="0"/>
        <w:spacing w:after="0"/>
        <w:rPr>
          <w:rFonts w:cs="Verdana"/>
        </w:rPr>
      </w:pPr>
    </w:p>
    <w:p w14:paraId="6CC668F8" w14:textId="12B5D9A6" w:rsidR="00715729" w:rsidRDefault="00715729" w:rsidP="00715729">
      <w:pPr>
        <w:autoSpaceDE w:val="0"/>
        <w:autoSpaceDN w:val="0"/>
        <w:adjustRightInd w:val="0"/>
        <w:spacing w:after="0"/>
        <w:rPr>
          <w:rFonts w:cs="Verdana"/>
        </w:rPr>
      </w:pPr>
    </w:p>
    <w:p w14:paraId="656B80E8" w14:textId="683D28AF" w:rsidR="00715729" w:rsidRDefault="00715729" w:rsidP="00715729">
      <w:pPr>
        <w:autoSpaceDE w:val="0"/>
        <w:autoSpaceDN w:val="0"/>
        <w:adjustRightInd w:val="0"/>
        <w:spacing w:after="0"/>
        <w:rPr>
          <w:rFonts w:cs="Verdana"/>
        </w:rPr>
      </w:pPr>
    </w:p>
    <w:p w14:paraId="0D4EAAB4" w14:textId="1DF768CD" w:rsidR="00715729" w:rsidRDefault="00715729" w:rsidP="00715729">
      <w:pPr>
        <w:autoSpaceDE w:val="0"/>
        <w:autoSpaceDN w:val="0"/>
        <w:adjustRightInd w:val="0"/>
        <w:spacing w:after="0"/>
        <w:rPr>
          <w:rFonts w:cs="Verdana"/>
        </w:rPr>
      </w:pPr>
    </w:p>
    <w:p w14:paraId="377C36CC" w14:textId="77777777" w:rsidR="00715729" w:rsidRDefault="00715729" w:rsidP="00715729">
      <w:pPr>
        <w:autoSpaceDE w:val="0"/>
        <w:autoSpaceDN w:val="0"/>
        <w:adjustRightInd w:val="0"/>
        <w:spacing w:after="0"/>
        <w:rPr>
          <w:rFonts w:cs="Verdana"/>
        </w:rPr>
      </w:pPr>
    </w:p>
    <w:p w14:paraId="6965972B" w14:textId="79654135" w:rsidR="00084BA0" w:rsidRDefault="00084BA0" w:rsidP="00715729">
      <w:pPr>
        <w:autoSpaceDE w:val="0"/>
        <w:autoSpaceDN w:val="0"/>
        <w:adjustRightInd w:val="0"/>
        <w:spacing w:after="0"/>
        <w:rPr>
          <w:rFonts w:cs="Verdana"/>
        </w:rPr>
      </w:pPr>
    </w:p>
    <w:p w14:paraId="3C83805F" w14:textId="1BE08891" w:rsidR="00084BA0" w:rsidRDefault="00084BA0" w:rsidP="00715729">
      <w:pPr>
        <w:autoSpaceDE w:val="0"/>
        <w:autoSpaceDN w:val="0"/>
        <w:adjustRightInd w:val="0"/>
        <w:spacing w:after="0"/>
        <w:rPr>
          <w:rFonts w:cs="Verdana"/>
        </w:rPr>
      </w:pPr>
    </w:p>
    <w:p w14:paraId="39A47AB1" w14:textId="73988527" w:rsidR="00084BA0" w:rsidRPr="00084BA0" w:rsidRDefault="00084BA0" w:rsidP="00084BA0">
      <w:pPr>
        <w:pStyle w:val="Titre2"/>
        <w:numPr>
          <w:ilvl w:val="1"/>
          <w:numId w:val="33"/>
        </w:numPr>
        <w:ind w:right="20"/>
        <w:rPr>
          <w:rFonts w:eastAsia="Arial" w:cs="Arial"/>
          <w:bCs/>
          <w:i w:val="0"/>
          <w:iCs/>
          <w:color w:val="auto"/>
          <w:spacing w:val="0"/>
          <w:sz w:val="24"/>
          <w:szCs w:val="28"/>
          <w:u w:val="none"/>
        </w:rPr>
      </w:pPr>
      <w:r w:rsidRPr="00084BA0">
        <w:rPr>
          <w:rFonts w:eastAsia="Arial" w:cs="Arial"/>
          <w:bCs/>
          <w:i w:val="0"/>
          <w:iCs/>
          <w:color w:val="auto"/>
          <w:spacing w:val="0"/>
          <w:sz w:val="24"/>
          <w:szCs w:val="28"/>
          <w:u w:val="none"/>
        </w:rPr>
        <w:t xml:space="preserve"> – Moyens Matériels</w:t>
      </w:r>
    </w:p>
    <w:p w14:paraId="7603B309" w14:textId="0705BA72" w:rsidR="00084BA0" w:rsidRPr="00084BA0" w:rsidRDefault="00084BA0" w:rsidP="00084BA0">
      <w:pPr>
        <w:pStyle w:val="Titre3"/>
        <w:ind w:left="709"/>
        <w:rPr>
          <w:rFonts w:ascii="Arial" w:eastAsia="Arial" w:hAnsi="Arial" w:cs="Arial"/>
          <w:color w:val="auto"/>
          <w:u w:val="single"/>
        </w:rPr>
      </w:pPr>
      <w:r w:rsidRPr="00084BA0">
        <w:rPr>
          <w:rFonts w:ascii="Arial" w:eastAsia="Arial" w:hAnsi="Arial" w:cs="Arial"/>
          <w:color w:val="auto"/>
          <w:u w:val="single"/>
        </w:rPr>
        <w:t>2.</w:t>
      </w:r>
      <w:r>
        <w:rPr>
          <w:rFonts w:ascii="Arial" w:eastAsia="Arial" w:hAnsi="Arial" w:cs="Arial"/>
          <w:color w:val="auto"/>
          <w:u w:val="single"/>
        </w:rPr>
        <w:t>2</w:t>
      </w:r>
      <w:r w:rsidRPr="00084BA0">
        <w:rPr>
          <w:rFonts w:ascii="Arial" w:eastAsia="Arial" w:hAnsi="Arial" w:cs="Arial"/>
          <w:color w:val="auto"/>
          <w:u w:val="single"/>
        </w:rPr>
        <w:t xml:space="preserve">.1 – </w:t>
      </w:r>
      <w:r>
        <w:rPr>
          <w:rFonts w:ascii="Arial" w:eastAsia="Arial" w:hAnsi="Arial" w:cs="Arial"/>
          <w:color w:val="auto"/>
          <w:u w:val="single"/>
        </w:rPr>
        <w:t>Matériels et équipements d’intervention</w:t>
      </w:r>
    </w:p>
    <w:p w14:paraId="06F85F34" w14:textId="77777777" w:rsidR="00084BA0" w:rsidRDefault="00084BA0" w:rsidP="00715729">
      <w:pPr>
        <w:autoSpaceDE w:val="0"/>
        <w:autoSpaceDN w:val="0"/>
        <w:adjustRightInd w:val="0"/>
        <w:spacing w:after="0"/>
        <w:rPr>
          <w:rFonts w:cs="Verdana"/>
        </w:rPr>
      </w:pPr>
    </w:p>
    <w:p w14:paraId="0168F5FB" w14:textId="4A94B8D3" w:rsidR="00084BA0" w:rsidRDefault="00084BA0" w:rsidP="00715729">
      <w:pPr>
        <w:autoSpaceDE w:val="0"/>
        <w:autoSpaceDN w:val="0"/>
        <w:adjustRightInd w:val="0"/>
        <w:spacing w:after="0"/>
        <w:rPr>
          <w:rFonts w:cs="Verdana"/>
        </w:rPr>
      </w:pPr>
    </w:p>
    <w:p w14:paraId="107AC2B7" w14:textId="508CAABD" w:rsidR="00715729" w:rsidRDefault="00715729" w:rsidP="00715729">
      <w:pPr>
        <w:autoSpaceDE w:val="0"/>
        <w:autoSpaceDN w:val="0"/>
        <w:adjustRightInd w:val="0"/>
        <w:spacing w:after="0"/>
        <w:rPr>
          <w:rFonts w:cs="Verdana"/>
        </w:rPr>
      </w:pPr>
    </w:p>
    <w:p w14:paraId="3F7F00B5" w14:textId="77777777" w:rsidR="00715729" w:rsidRDefault="00715729" w:rsidP="00715729">
      <w:pPr>
        <w:autoSpaceDE w:val="0"/>
        <w:autoSpaceDN w:val="0"/>
        <w:adjustRightInd w:val="0"/>
        <w:spacing w:after="0"/>
        <w:rPr>
          <w:rFonts w:cs="Verdana"/>
        </w:rPr>
      </w:pPr>
    </w:p>
    <w:p w14:paraId="75EE8EF9" w14:textId="77777777" w:rsidR="00A96E23" w:rsidRDefault="00A96E23" w:rsidP="00715729">
      <w:pPr>
        <w:autoSpaceDE w:val="0"/>
        <w:autoSpaceDN w:val="0"/>
        <w:adjustRightInd w:val="0"/>
        <w:spacing w:after="0"/>
        <w:rPr>
          <w:rFonts w:cs="Verdana"/>
        </w:rPr>
      </w:pPr>
    </w:p>
    <w:p w14:paraId="263C2C4F" w14:textId="29418435" w:rsidR="00084BA0" w:rsidRDefault="00084BA0" w:rsidP="00715729">
      <w:pPr>
        <w:autoSpaceDE w:val="0"/>
        <w:autoSpaceDN w:val="0"/>
        <w:adjustRightInd w:val="0"/>
        <w:spacing w:after="0"/>
        <w:rPr>
          <w:rFonts w:cs="Verdana"/>
        </w:rPr>
      </w:pPr>
    </w:p>
    <w:p w14:paraId="5179A70A" w14:textId="77777777" w:rsidR="00432545" w:rsidRDefault="00432545" w:rsidP="00715729">
      <w:pPr>
        <w:autoSpaceDE w:val="0"/>
        <w:autoSpaceDN w:val="0"/>
        <w:adjustRightInd w:val="0"/>
        <w:spacing w:after="0"/>
        <w:rPr>
          <w:rFonts w:cs="Verdana"/>
        </w:rPr>
      </w:pPr>
    </w:p>
    <w:p w14:paraId="0FE3E42B" w14:textId="1CE3D7FD" w:rsidR="00084BA0" w:rsidRPr="00715729" w:rsidRDefault="00432545" w:rsidP="00432545">
      <w:pPr>
        <w:pStyle w:val="Titre3"/>
        <w:ind w:left="709"/>
        <w:rPr>
          <w:rFonts w:ascii="Arial" w:eastAsia="Arial" w:hAnsi="Arial" w:cs="Arial"/>
          <w:color w:val="auto"/>
          <w:u w:val="single"/>
        </w:rPr>
      </w:pPr>
      <w:r w:rsidRPr="00715729">
        <w:rPr>
          <w:rFonts w:ascii="Arial" w:eastAsia="Arial" w:hAnsi="Arial" w:cs="Arial"/>
          <w:color w:val="auto"/>
          <w:u w:val="single"/>
        </w:rPr>
        <w:t>2.2.</w:t>
      </w:r>
      <w:r w:rsidR="00A96E23">
        <w:rPr>
          <w:rFonts w:ascii="Arial" w:eastAsia="Arial" w:hAnsi="Arial" w:cs="Arial"/>
          <w:color w:val="auto"/>
          <w:u w:val="single"/>
        </w:rPr>
        <w:t>2</w:t>
      </w:r>
      <w:r w:rsidRPr="00715729">
        <w:rPr>
          <w:rFonts w:ascii="Arial" w:eastAsia="Arial" w:hAnsi="Arial" w:cs="Arial"/>
          <w:color w:val="auto"/>
          <w:u w:val="single"/>
        </w:rPr>
        <w:t xml:space="preserve"> – </w:t>
      </w:r>
      <w:r w:rsidR="00715729" w:rsidRPr="00715729">
        <w:rPr>
          <w:rFonts w:ascii="Arial" w:eastAsia="Arial" w:hAnsi="Arial" w:cs="Arial"/>
          <w:color w:val="auto"/>
          <w:u w:val="single"/>
        </w:rPr>
        <w:t>Organisation de la logistique pour les fournitures</w:t>
      </w:r>
      <w:r w:rsidR="00A96E23">
        <w:rPr>
          <w:rFonts w:ascii="Arial" w:eastAsia="Arial" w:hAnsi="Arial" w:cs="Arial"/>
          <w:color w:val="auto"/>
          <w:u w:val="single"/>
        </w:rPr>
        <w:t>, les réparations et le matériel de substitution mis à disposition</w:t>
      </w:r>
    </w:p>
    <w:p w14:paraId="79AAEF7A" w14:textId="77777777" w:rsidR="00530FE6" w:rsidRPr="00715729" w:rsidRDefault="00530FE6" w:rsidP="00715729">
      <w:pPr>
        <w:autoSpaceDE w:val="0"/>
        <w:autoSpaceDN w:val="0"/>
        <w:adjustRightInd w:val="0"/>
        <w:spacing w:after="0"/>
        <w:rPr>
          <w:rFonts w:cs="Verdana"/>
        </w:rPr>
      </w:pPr>
    </w:p>
    <w:p w14:paraId="2DB21322" w14:textId="77777777" w:rsidR="00530FE6" w:rsidRPr="005F1300" w:rsidRDefault="00530FE6" w:rsidP="00715729">
      <w:pPr>
        <w:autoSpaceDE w:val="0"/>
        <w:autoSpaceDN w:val="0"/>
        <w:adjustRightInd w:val="0"/>
        <w:spacing w:after="0"/>
        <w:rPr>
          <w:rFonts w:cs="Verdana"/>
        </w:rPr>
      </w:pPr>
    </w:p>
    <w:p w14:paraId="2394C3EA" w14:textId="77777777" w:rsidR="00530FE6" w:rsidRPr="005F1300" w:rsidRDefault="00530FE6" w:rsidP="00715729">
      <w:pPr>
        <w:autoSpaceDE w:val="0"/>
        <w:autoSpaceDN w:val="0"/>
        <w:adjustRightInd w:val="0"/>
        <w:spacing w:after="0"/>
        <w:rPr>
          <w:rFonts w:cs="Verdana"/>
        </w:rPr>
      </w:pPr>
    </w:p>
    <w:p w14:paraId="1D2CA334" w14:textId="77777777" w:rsidR="00530FE6" w:rsidRPr="005F1300" w:rsidRDefault="00530FE6" w:rsidP="00715729">
      <w:pPr>
        <w:autoSpaceDE w:val="0"/>
        <w:autoSpaceDN w:val="0"/>
        <w:adjustRightInd w:val="0"/>
        <w:spacing w:after="0"/>
        <w:rPr>
          <w:rFonts w:cs="Verdana"/>
        </w:rPr>
      </w:pPr>
    </w:p>
    <w:p w14:paraId="547DC866" w14:textId="77777777" w:rsidR="00530FE6" w:rsidRPr="005F1300" w:rsidRDefault="00530FE6" w:rsidP="00715729">
      <w:pPr>
        <w:autoSpaceDE w:val="0"/>
        <w:autoSpaceDN w:val="0"/>
        <w:adjustRightInd w:val="0"/>
        <w:spacing w:after="0"/>
        <w:rPr>
          <w:rFonts w:cs="Verdana"/>
        </w:rPr>
      </w:pPr>
    </w:p>
    <w:p w14:paraId="787DC7F8" w14:textId="77777777" w:rsidR="00530FE6" w:rsidRPr="005F1300" w:rsidRDefault="00530FE6" w:rsidP="00715729">
      <w:pPr>
        <w:autoSpaceDE w:val="0"/>
        <w:autoSpaceDN w:val="0"/>
        <w:adjustRightInd w:val="0"/>
        <w:spacing w:after="0"/>
        <w:rPr>
          <w:rFonts w:cs="Verdana"/>
        </w:rPr>
      </w:pPr>
    </w:p>
    <w:p w14:paraId="0C6D69E9" w14:textId="77777777" w:rsidR="00530FE6" w:rsidRPr="005F1300" w:rsidRDefault="00530FE6" w:rsidP="00715729">
      <w:pPr>
        <w:autoSpaceDE w:val="0"/>
        <w:autoSpaceDN w:val="0"/>
        <w:adjustRightInd w:val="0"/>
        <w:spacing w:after="0"/>
        <w:rPr>
          <w:rFonts w:cs="Verdana"/>
        </w:rPr>
      </w:pPr>
    </w:p>
    <w:p w14:paraId="7BA4EA9B" w14:textId="00C51D0A" w:rsidR="00153E37" w:rsidRPr="00AF4BAA" w:rsidRDefault="005F1300" w:rsidP="00153E37">
      <w:pPr>
        <w:pStyle w:val="Titre1"/>
        <w:keepLines w:val="0"/>
        <w:spacing w:after="60"/>
        <w:rPr>
          <w:rFonts w:ascii="Arial" w:eastAsia="Arial" w:hAnsi="Arial" w:cs="Arial"/>
          <w:b/>
          <w:bCs/>
          <w:color w:val="auto"/>
          <w:kern w:val="32"/>
          <w:sz w:val="26"/>
          <w:szCs w:val="26"/>
        </w:rPr>
      </w:pPr>
      <w:r w:rsidRPr="00AF4BAA">
        <w:rPr>
          <w:rFonts w:ascii="Arial" w:eastAsia="Arial" w:hAnsi="Arial" w:cs="Arial"/>
          <w:b/>
          <w:bCs/>
          <w:color w:val="auto"/>
          <w:kern w:val="32"/>
          <w:sz w:val="26"/>
          <w:szCs w:val="26"/>
        </w:rPr>
        <w:t>3</w:t>
      </w:r>
      <w:r w:rsidR="00153E37" w:rsidRPr="00AF4BAA">
        <w:rPr>
          <w:rFonts w:ascii="Arial" w:eastAsia="Arial" w:hAnsi="Arial" w:cs="Arial"/>
          <w:b/>
          <w:bCs/>
          <w:color w:val="auto"/>
          <w:kern w:val="32"/>
          <w:sz w:val="26"/>
          <w:szCs w:val="26"/>
        </w:rPr>
        <w:t xml:space="preserve">. </w:t>
      </w:r>
      <w:r w:rsidRPr="00AF4BAA">
        <w:rPr>
          <w:rFonts w:ascii="Arial" w:eastAsia="Arial" w:hAnsi="Arial" w:cs="Arial"/>
          <w:b/>
          <w:bCs/>
          <w:color w:val="auto"/>
          <w:kern w:val="32"/>
          <w:sz w:val="26"/>
          <w:szCs w:val="26"/>
        </w:rPr>
        <w:t>Note méthodologique des prestations attendu</w:t>
      </w:r>
      <w:r w:rsidR="00217194" w:rsidRPr="00AF4BAA">
        <w:rPr>
          <w:rFonts w:ascii="Arial" w:eastAsia="Arial" w:hAnsi="Arial" w:cs="Arial"/>
          <w:b/>
          <w:bCs/>
          <w:color w:val="auto"/>
          <w:kern w:val="32"/>
          <w:sz w:val="26"/>
          <w:szCs w:val="26"/>
        </w:rPr>
        <w:t>e</w:t>
      </w:r>
      <w:r w:rsidRPr="00AF4BAA">
        <w:rPr>
          <w:rFonts w:ascii="Arial" w:eastAsia="Arial" w:hAnsi="Arial" w:cs="Arial"/>
          <w:b/>
          <w:bCs/>
          <w:color w:val="auto"/>
          <w:kern w:val="32"/>
          <w:sz w:val="26"/>
          <w:szCs w:val="26"/>
        </w:rPr>
        <w:t>s du marché</w:t>
      </w:r>
      <w:r w:rsidR="00AF4BAA">
        <w:rPr>
          <w:rFonts w:ascii="Arial" w:eastAsia="Arial" w:hAnsi="Arial" w:cs="Arial"/>
          <w:b/>
          <w:bCs/>
          <w:color w:val="auto"/>
          <w:kern w:val="32"/>
          <w:sz w:val="26"/>
          <w:szCs w:val="26"/>
        </w:rPr>
        <w:t xml:space="preserve"> -</w:t>
      </w:r>
      <w:r w:rsidR="00AF4BAA" w:rsidRPr="00AF4BAA">
        <w:rPr>
          <w:rFonts w:ascii="Arial" w:eastAsia="Arial" w:hAnsi="Arial" w:cs="Arial"/>
          <w:b/>
          <w:bCs/>
          <w:color w:val="auto"/>
          <w:kern w:val="32"/>
          <w:sz w:val="26"/>
          <w:szCs w:val="26"/>
        </w:rPr>
        <w:t xml:space="preserve"> </w:t>
      </w:r>
      <w:r w:rsidR="00AF4BAA">
        <w:rPr>
          <w:rFonts w:ascii="Arial" w:eastAsia="Arial" w:hAnsi="Arial" w:cs="Arial"/>
          <w:b/>
          <w:bCs/>
          <w:color w:val="auto"/>
          <w:kern w:val="32"/>
          <w:sz w:val="26"/>
          <w:szCs w:val="26"/>
        </w:rPr>
        <w:t>3</w:t>
      </w:r>
      <w:r w:rsidR="00AF4BAA" w:rsidRPr="00AF4BAA">
        <w:rPr>
          <w:rFonts w:ascii="Arial" w:eastAsia="Arial" w:hAnsi="Arial" w:cs="Arial"/>
          <w:b/>
          <w:bCs/>
          <w:color w:val="auto"/>
          <w:kern w:val="32"/>
          <w:sz w:val="26"/>
          <w:szCs w:val="26"/>
        </w:rPr>
        <w:t>0points</w:t>
      </w:r>
    </w:p>
    <w:p w14:paraId="00C945BB" w14:textId="765F6E7E" w:rsidR="00153E37" w:rsidRPr="005F1300" w:rsidRDefault="00153E37" w:rsidP="005F1300">
      <w:pPr>
        <w:pStyle w:val="Titre2"/>
        <w:numPr>
          <w:ilvl w:val="1"/>
          <w:numId w:val="37"/>
        </w:numPr>
        <w:ind w:right="20"/>
        <w:rPr>
          <w:rFonts w:eastAsia="Arial" w:cs="Arial"/>
          <w:bCs/>
          <w:i w:val="0"/>
          <w:iCs/>
          <w:color w:val="auto"/>
          <w:spacing w:val="0"/>
          <w:sz w:val="24"/>
          <w:szCs w:val="28"/>
          <w:u w:val="none"/>
        </w:rPr>
      </w:pPr>
      <w:r w:rsidRPr="005F1300">
        <w:rPr>
          <w:rFonts w:eastAsia="Arial" w:cs="Arial"/>
          <w:bCs/>
          <w:i w:val="0"/>
          <w:iCs/>
          <w:color w:val="auto"/>
          <w:spacing w:val="0"/>
          <w:sz w:val="24"/>
          <w:szCs w:val="28"/>
          <w:u w:val="none"/>
        </w:rPr>
        <w:t xml:space="preserve">– </w:t>
      </w:r>
      <w:r w:rsidR="005F1300" w:rsidRPr="005F1300">
        <w:rPr>
          <w:rFonts w:eastAsia="Arial" w:cs="Arial"/>
          <w:bCs/>
          <w:i w:val="0"/>
          <w:iCs/>
          <w:color w:val="auto"/>
          <w:spacing w:val="0"/>
          <w:sz w:val="24"/>
          <w:szCs w:val="28"/>
          <w:u w:val="none"/>
        </w:rPr>
        <w:t>Maintenance préventive</w:t>
      </w:r>
      <w:r w:rsidR="00A96E23">
        <w:rPr>
          <w:rFonts w:eastAsia="Arial" w:cs="Arial"/>
          <w:bCs/>
          <w:i w:val="0"/>
          <w:iCs/>
          <w:color w:val="auto"/>
          <w:spacing w:val="0"/>
          <w:sz w:val="24"/>
          <w:szCs w:val="28"/>
          <w:u w:val="none"/>
        </w:rPr>
        <w:t xml:space="preserve"> ou entretien programmé</w:t>
      </w:r>
    </w:p>
    <w:p w14:paraId="5C84CA03" w14:textId="77777777" w:rsidR="00530FE6" w:rsidRPr="005F1300" w:rsidRDefault="00530FE6" w:rsidP="00715729">
      <w:pPr>
        <w:autoSpaceDE w:val="0"/>
        <w:autoSpaceDN w:val="0"/>
        <w:adjustRightInd w:val="0"/>
        <w:spacing w:after="0"/>
        <w:rPr>
          <w:rFonts w:cs="Verdana"/>
        </w:rPr>
      </w:pPr>
    </w:p>
    <w:p w14:paraId="6D46C208" w14:textId="77777777" w:rsidR="00530FE6" w:rsidRPr="005F1300" w:rsidRDefault="00530FE6" w:rsidP="00715729">
      <w:pPr>
        <w:autoSpaceDE w:val="0"/>
        <w:autoSpaceDN w:val="0"/>
        <w:adjustRightInd w:val="0"/>
        <w:spacing w:after="0"/>
        <w:rPr>
          <w:rFonts w:cs="Verdana"/>
        </w:rPr>
      </w:pPr>
    </w:p>
    <w:p w14:paraId="4E8EB127" w14:textId="3DB5D0DA" w:rsidR="00530FE6" w:rsidRPr="005F1300" w:rsidRDefault="00530FE6" w:rsidP="00715729">
      <w:pPr>
        <w:autoSpaceDE w:val="0"/>
        <w:autoSpaceDN w:val="0"/>
        <w:adjustRightInd w:val="0"/>
        <w:spacing w:after="0"/>
        <w:rPr>
          <w:rFonts w:cs="Verdana"/>
        </w:rPr>
      </w:pPr>
    </w:p>
    <w:p w14:paraId="031A15F0" w14:textId="77C8FBFC" w:rsidR="005F1300" w:rsidRPr="005F1300" w:rsidRDefault="005F1300" w:rsidP="00715729">
      <w:pPr>
        <w:autoSpaceDE w:val="0"/>
        <w:autoSpaceDN w:val="0"/>
        <w:adjustRightInd w:val="0"/>
        <w:spacing w:after="0"/>
        <w:rPr>
          <w:rFonts w:cs="Verdana"/>
        </w:rPr>
      </w:pPr>
    </w:p>
    <w:p w14:paraId="7477ECE7" w14:textId="02A3961E" w:rsidR="005F1300" w:rsidRDefault="005F1300" w:rsidP="00715729">
      <w:pPr>
        <w:autoSpaceDE w:val="0"/>
        <w:autoSpaceDN w:val="0"/>
        <w:adjustRightInd w:val="0"/>
        <w:spacing w:after="0"/>
        <w:rPr>
          <w:rFonts w:cs="Verdana"/>
        </w:rPr>
      </w:pPr>
    </w:p>
    <w:p w14:paraId="58C2AD27" w14:textId="3F79987C" w:rsidR="00A96E23" w:rsidRDefault="00A96E23" w:rsidP="00715729">
      <w:pPr>
        <w:autoSpaceDE w:val="0"/>
        <w:autoSpaceDN w:val="0"/>
        <w:adjustRightInd w:val="0"/>
        <w:spacing w:after="0"/>
        <w:rPr>
          <w:rFonts w:cs="Verdana"/>
        </w:rPr>
      </w:pPr>
    </w:p>
    <w:p w14:paraId="36DB931B" w14:textId="20A74648" w:rsidR="00A96E23" w:rsidRDefault="00A96E23" w:rsidP="00715729">
      <w:pPr>
        <w:autoSpaceDE w:val="0"/>
        <w:autoSpaceDN w:val="0"/>
        <w:adjustRightInd w:val="0"/>
        <w:spacing w:after="0"/>
        <w:rPr>
          <w:rFonts w:cs="Verdana"/>
        </w:rPr>
      </w:pPr>
    </w:p>
    <w:p w14:paraId="4C3FF8F8" w14:textId="48CBBC02" w:rsidR="00A96E23" w:rsidRDefault="00A96E23" w:rsidP="00715729">
      <w:pPr>
        <w:autoSpaceDE w:val="0"/>
        <w:autoSpaceDN w:val="0"/>
        <w:adjustRightInd w:val="0"/>
        <w:spacing w:after="0"/>
        <w:rPr>
          <w:rFonts w:cs="Verdana"/>
        </w:rPr>
      </w:pPr>
    </w:p>
    <w:p w14:paraId="4AF86D52" w14:textId="77777777" w:rsidR="00A96E23" w:rsidRPr="005F1300" w:rsidRDefault="00A96E23" w:rsidP="00715729">
      <w:pPr>
        <w:autoSpaceDE w:val="0"/>
        <w:autoSpaceDN w:val="0"/>
        <w:adjustRightInd w:val="0"/>
        <w:spacing w:after="0"/>
        <w:rPr>
          <w:rFonts w:cs="Verdana"/>
        </w:rPr>
      </w:pPr>
    </w:p>
    <w:p w14:paraId="1D7DD8C3" w14:textId="7FF1759F" w:rsidR="005F1300" w:rsidRPr="005F1300" w:rsidRDefault="005F1300" w:rsidP="00715729">
      <w:pPr>
        <w:autoSpaceDE w:val="0"/>
        <w:autoSpaceDN w:val="0"/>
        <w:adjustRightInd w:val="0"/>
        <w:spacing w:after="0"/>
        <w:rPr>
          <w:rFonts w:cs="Verdana"/>
        </w:rPr>
      </w:pPr>
    </w:p>
    <w:p w14:paraId="6D3A4B39" w14:textId="77777777" w:rsidR="005F1300" w:rsidRPr="005F1300" w:rsidRDefault="005F1300" w:rsidP="00715729">
      <w:pPr>
        <w:autoSpaceDE w:val="0"/>
        <w:autoSpaceDN w:val="0"/>
        <w:adjustRightInd w:val="0"/>
        <w:spacing w:after="0"/>
        <w:rPr>
          <w:rFonts w:cs="Verdana"/>
        </w:rPr>
      </w:pPr>
    </w:p>
    <w:p w14:paraId="77B2AAC4" w14:textId="1C4E29A6" w:rsidR="005F1300" w:rsidRPr="005F1300" w:rsidRDefault="005F1300" w:rsidP="00715729">
      <w:pPr>
        <w:autoSpaceDE w:val="0"/>
        <w:autoSpaceDN w:val="0"/>
        <w:adjustRightInd w:val="0"/>
        <w:spacing w:after="0"/>
        <w:rPr>
          <w:rFonts w:cs="Verdana"/>
        </w:rPr>
      </w:pPr>
    </w:p>
    <w:p w14:paraId="7DA0964C" w14:textId="14B2EF60" w:rsidR="005F1300" w:rsidRPr="005F1300" w:rsidRDefault="005F1300" w:rsidP="00715729">
      <w:pPr>
        <w:autoSpaceDE w:val="0"/>
        <w:autoSpaceDN w:val="0"/>
        <w:adjustRightInd w:val="0"/>
        <w:spacing w:after="0"/>
        <w:rPr>
          <w:rFonts w:cs="Verdana"/>
        </w:rPr>
      </w:pPr>
    </w:p>
    <w:p w14:paraId="55E1F914" w14:textId="43A72C88" w:rsidR="005F1300" w:rsidRPr="005F1300" w:rsidRDefault="005F1300" w:rsidP="005F1300">
      <w:pPr>
        <w:pStyle w:val="Titre2"/>
        <w:numPr>
          <w:ilvl w:val="1"/>
          <w:numId w:val="37"/>
        </w:numPr>
        <w:ind w:right="20"/>
        <w:rPr>
          <w:rFonts w:eastAsia="Arial" w:cs="Arial"/>
          <w:bCs/>
          <w:i w:val="0"/>
          <w:iCs/>
          <w:color w:val="auto"/>
          <w:spacing w:val="0"/>
          <w:sz w:val="24"/>
          <w:szCs w:val="28"/>
          <w:u w:val="none"/>
        </w:rPr>
      </w:pPr>
      <w:r w:rsidRPr="005F1300">
        <w:rPr>
          <w:rFonts w:eastAsia="Arial" w:cs="Arial"/>
          <w:bCs/>
          <w:i w:val="0"/>
          <w:iCs/>
          <w:color w:val="auto"/>
          <w:spacing w:val="0"/>
          <w:sz w:val="24"/>
          <w:szCs w:val="28"/>
          <w:u w:val="none"/>
        </w:rPr>
        <w:t>– Dépannage</w:t>
      </w:r>
      <w:r w:rsidR="00A96E23">
        <w:rPr>
          <w:rFonts w:eastAsia="Arial" w:cs="Arial"/>
          <w:bCs/>
          <w:i w:val="0"/>
          <w:iCs/>
          <w:color w:val="auto"/>
          <w:spacing w:val="0"/>
          <w:sz w:val="24"/>
          <w:szCs w:val="28"/>
          <w:u w:val="none"/>
        </w:rPr>
        <w:t xml:space="preserve"> ou intervention en urgence</w:t>
      </w:r>
    </w:p>
    <w:p w14:paraId="2F9602D4" w14:textId="28F74766" w:rsidR="005F1300" w:rsidRPr="005F1300" w:rsidRDefault="005F1300" w:rsidP="00715729">
      <w:pPr>
        <w:autoSpaceDE w:val="0"/>
        <w:autoSpaceDN w:val="0"/>
        <w:adjustRightInd w:val="0"/>
        <w:spacing w:after="0"/>
        <w:rPr>
          <w:rFonts w:cs="Verdana"/>
        </w:rPr>
      </w:pPr>
    </w:p>
    <w:p w14:paraId="317AD95D" w14:textId="2AF5E10F" w:rsidR="005F1300" w:rsidRPr="005F1300" w:rsidRDefault="005F1300" w:rsidP="00715729">
      <w:pPr>
        <w:autoSpaceDE w:val="0"/>
        <w:autoSpaceDN w:val="0"/>
        <w:adjustRightInd w:val="0"/>
        <w:spacing w:after="0"/>
        <w:rPr>
          <w:rFonts w:cs="Verdana"/>
        </w:rPr>
      </w:pPr>
    </w:p>
    <w:p w14:paraId="35C7B82B" w14:textId="49F11A8B" w:rsidR="005F1300" w:rsidRPr="005F1300" w:rsidRDefault="005F1300" w:rsidP="00715729">
      <w:pPr>
        <w:autoSpaceDE w:val="0"/>
        <w:autoSpaceDN w:val="0"/>
        <w:adjustRightInd w:val="0"/>
        <w:spacing w:after="0"/>
        <w:rPr>
          <w:rFonts w:cs="Verdana"/>
        </w:rPr>
      </w:pPr>
    </w:p>
    <w:p w14:paraId="419426EE" w14:textId="7064AA49" w:rsidR="005F1300" w:rsidRPr="005F1300" w:rsidRDefault="005F1300" w:rsidP="00715729">
      <w:pPr>
        <w:autoSpaceDE w:val="0"/>
        <w:autoSpaceDN w:val="0"/>
        <w:adjustRightInd w:val="0"/>
        <w:spacing w:after="0"/>
        <w:rPr>
          <w:rFonts w:cs="Verdana"/>
        </w:rPr>
      </w:pPr>
    </w:p>
    <w:p w14:paraId="09CEC99C" w14:textId="5D1929DB" w:rsidR="00A96E23" w:rsidRDefault="00A96E23" w:rsidP="00715729">
      <w:pPr>
        <w:autoSpaceDE w:val="0"/>
        <w:autoSpaceDN w:val="0"/>
        <w:adjustRightInd w:val="0"/>
        <w:spacing w:after="0"/>
        <w:rPr>
          <w:rFonts w:cs="Verdana"/>
        </w:rPr>
      </w:pPr>
    </w:p>
    <w:p w14:paraId="29679BA3" w14:textId="3786BF67" w:rsidR="00A96E23" w:rsidRDefault="00A96E23" w:rsidP="00715729">
      <w:pPr>
        <w:autoSpaceDE w:val="0"/>
        <w:autoSpaceDN w:val="0"/>
        <w:adjustRightInd w:val="0"/>
        <w:spacing w:after="0"/>
        <w:rPr>
          <w:rFonts w:cs="Verdana"/>
        </w:rPr>
      </w:pPr>
    </w:p>
    <w:p w14:paraId="47699960" w14:textId="77777777" w:rsidR="00A96E23" w:rsidRDefault="00A96E23" w:rsidP="00715729">
      <w:pPr>
        <w:autoSpaceDE w:val="0"/>
        <w:autoSpaceDN w:val="0"/>
        <w:adjustRightInd w:val="0"/>
        <w:spacing w:after="0"/>
        <w:rPr>
          <w:rFonts w:cs="Verdana"/>
        </w:rPr>
      </w:pPr>
    </w:p>
    <w:p w14:paraId="251C4690" w14:textId="77777777" w:rsidR="00A96E23" w:rsidRPr="005F1300" w:rsidRDefault="00A96E23" w:rsidP="00715729">
      <w:pPr>
        <w:autoSpaceDE w:val="0"/>
        <w:autoSpaceDN w:val="0"/>
        <w:adjustRightInd w:val="0"/>
        <w:spacing w:after="0"/>
        <w:rPr>
          <w:rFonts w:cs="Verdana"/>
        </w:rPr>
      </w:pPr>
    </w:p>
    <w:p w14:paraId="1B6B4959" w14:textId="7DE9994B" w:rsidR="005F1300" w:rsidRPr="005F1300" w:rsidRDefault="005F1300" w:rsidP="00715729">
      <w:pPr>
        <w:autoSpaceDE w:val="0"/>
        <w:autoSpaceDN w:val="0"/>
        <w:adjustRightInd w:val="0"/>
        <w:spacing w:after="0"/>
        <w:rPr>
          <w:rFonts w:cs="Verdana"/>
        </w:rPr>
      </w:pPr>
    </w:p>
    <w:p w14:paraId="05AADAC5" w14:textId="77777777" w:rsidR="005F1300" w:rsidRPr="005F1300" w:rsidRDefault="005F1300" w:rsidP="00715729">
      <w:pPr>
        <w:autoSpaceDE w:val="0"/>
        <w:autoSpaceDN w:val="0"/>
        <w:adjustRightInd w:val="0"/>
        <w:spacing w:after="0"/>
        <w:rPr>
          <w:rFonts w:cs="Verdana"/>
        </w:rPr>
      </w:pPr>
    </w:p>
    <w:p w14:paraId="655FD4C6" w14:textId="77777777" w:rsidR="005F1300" w:rsidRPr="005F1300" w:rsidRDefault="005F1300" w:rsidP="00715729">
      <w:pPr>
        <w:autoSpaceDE w:val="0"/>
        <w:autoSpaceDN w:val="0"/>
        <w:adjustRightInd w:val="0"/>
        <w:spacing w:after="0"/>
        <w:rPr>
          <w:rFonts w:cs="Verdana"/>
        </w:rPr>
      </w:pPr>
    </w:p>
    <w:p w14:paraId="607910A2" w14:textId="1F7FF184" w:rsidR="005F1300" w:rsidRPr="005F1300" w:rsidRDefault="005F1300" w:rsidP="00715729">
      <w:pPr>
        <w:autoSpaceDE w:val="0"/>
        <w:autoSpaceDN w:val="0"/>
        <w:adjustRightInd w:val="0"/>
        <w:spacing w:after="0"/>
        <w:rPr>
          <w:rFonts w:cs="Verdana"/>
        </w:rPr>
      </w:pPr>
    </w:p>
    <w:p w14:paraId="0A61268E" w14:textId="4C10C1A5" w:rsidR="005F1300" w:rsidRPr="005F1300" w:rsidRDefault="005F1300" w:rsidP="00715729">
      <w:pPr>
        <w:autoSpaceDE w:val="0"/>
        <w:autoSpaceDN w:val="0"/>
        <w:adjustRightInd w:val="0"/>
        <w:spacing w:after="0"/>
        <w:rPr>
          <w:rFonts w:cs="Verdana"/>
        </w:rPr>
      </w:pPr>
    </w:p>
    <w:p w14:paraId="6435670E" w14:textId="1B366724" w:rsidR="005F1300" w:rsidRPr="005F1300" w:rsidRDefault="005F1300" w:rsidP="005F1300">
      <w:pPr>
        <w:pStyle w:val="Titre2"/>
        <w:numPr>
          <w:ilvl w:val="1"/>
          <w:numId w:val="37"/>
        </w:numPr>
        <w:ind w:right="20"/>
        <w:rPr>
          <w:rFonts w:eastAsia="Arial" w:cs="Arial"/>
          <w:bCs/>
          <w:i w:val="0"/>
          <w:iCs/>
          <w:color w:val="auto"/>
          <w:spacing w:val="0"/>
          <w:sz w:val="24"/>
          <w:szCs w:val="28"/>
          <w:u w:val="none"/>
        </w:rPr>
      </w:pPr>
      <w:r w:rsidRPr="005F1300">
        <w:rPr>
          <w:rFonts w:eastAsia="Arial" w:cs="Arial"/>
          <w:bCs/>
          <w:i w:val="0"/>
          <w:iCs/>
          <w:color w:val="auto"/>
          <w:spacing w:val="0"/>
          <w:sz w:val="24"/>
          <w:szCs w:val="28"/>
          <w:u w:val="none"/>
        </w:rPr>
        <w:t>– Maintenance corrective</w:t>
      </w:r>
      <w:r w:rsidR="00A96E23">
        <w:rPr>
          <w:rFonts w:eastAsia="Arial" w:cs="Arial"/>
          <w:bCs/>
          <w:i w:val="0"/>
          <w:iCs/>
          <w:color w:val="auto"/>
          <w:spacing w:val="0"/>
          <w:sz w:val="24"/>
          <w:szCs w:val="28"/>
          <w:u w:val="none"/>
        </w:rPr>
        <w:t xml:space="preserve"> (MS avec BPU) ou intervention ponctuelle sur BPU</w:t>
      </w:r>
    </w:p>
    <w:p w14:paraId="39E1A94A" w14:textId="21284743" w:rsidR="005F1300" w:rsidRPr="005F1300" w:rsidRDefault="005F1300" w:rsidP="00715729">
      <w:pPr>
        <w:autoSpaceDE w:val="0"/>
        <w:autoSpaceDN w:val="0"/>
        <w:adjustRightInd w:val="0"/>
        <w:spacing w:after="0"/>
        <w:rPr>
          <w:rFonts w:cs="Verdana"/>
        </w:rPr>
      </w:pPr>
    </w:p>
    <w:p w14:paraId="2142A4D7" w14:textId="0697693F" w:rsidR="005F1300" w:rsidRPr="005F1300" w:rsidRDefault="005F1300" w:rsidP="00715729">
      <w:pPr>
        <w:autoSpaceDE w:val="0"/>
        <w:autoSpaceDN w:val="0"/>
        <w:adjustRightInd w:val="0"/>
        <w:spacing w:after="0"/>
        <w:rPr>
          <w:rFonts w:cs="Verdana"/>
        </w:rPr>
      </w:pPr>
    </w:p>
    <w:p w14:paraId="79AD59C5" w14:textId="0A59CA23" w:rsidR="005F1300" w:rsidRPr="005F1300" w:rsidRDefault="005F1300" w:rsidP="00715729">
      <w:pPr>
        <w:autoSpaceDE w:val="0"/>
        <w:autoSpaceDN w:val="0"/>
        <w:adjustRightInd w:val="0"/>
        <w:spacing w:after="0"/>
        <w:rPr>
          <w:rFonts w:cs="Verdana"/>
        </w:rPr>
      </w:pPr>
    </w:p>
    <w:p w14:paraId="31AC6606" w14:textId="3DD2CEB2" w:rsidR="005F1300" w:rsidRPr="005F1300" w:rsidRDefault="005F1300" w:rsidP="00715729">
      <w:pPr>
        <w:autoSpaceDE w:val="0"/>
        <w:autoSpaceDN w:val="0"/>
        <w:adjustRightInd w:val="0"/>
        <w:spacing w:after="0"/>
        <w:rPr>
          <w:rFonts w:cs="Verdana"/>
        </w:rPr>
      </w:pPr>
    </w:p>
    <w:p w14:paraId="5B504653" w14:textId="77777777" w:rsidR="005F1300" w:rsidRPr="005F1300" w:rsidRDefault="005F1300" w:rsidP="00715729">
      <w:pPr>
        <w:autoSpaceDE w:val="0"/>
        <w:autoSpaceDN w:val="0"/>
        <w:adjustRightInd w:val="0"/>
        <w:spacing w:after="0"/>
        <w:rPr>
          <w:rFonts w:cs="Verdana"/>
        </w:rPr>
      </w:pPr>
    </w:p>
    <w:p w14:paraId="426237B3" w14:textId="1E898404" w:rsidR="005F1300" w:rsidRPr="005F1300" w:rsidRDefault="005F1300" w:rsidP="005F1300">
      <w:pPr>
        <w:autoSpaceDE w:val="0"/>
        <w:autoSpaceDN w:val="0"/>
        <w:adjustRightInd w:val="0"/>
        <w:spacing w:after="0"/>
        <w:rPr>
          <w:rFonts w:cs="Verdana"/>
        </w:rPr>
      </w:pPr>
    </w:p>
    <w:p w14:paraId="1C9A4880" w14:textId="392DD23D" w:rsidR="005F1300" w:rsidRDefault="005F1300" w:rsidP="005F1300">
      <w:pPr>
        <w:autoSpaceDE w:val="0"/>
        <w:autoSpaceDN w:val="0"/>
        <w:adjustRightInd w:val="0"/>
        <w:spacing w:after="0"/>
        <w:rPr>
          <w:rFonts w:cs="Verdana"/>
        </w:rPr>
      </w:pPr>
    </w:p>
    <w:p w14:paraId="2DE74A40" w14:textId="150C920D" w:rsidR="00A96E23" w:rsidRDefault="00A96E23" w:rsidP="005F1300">
      <w:pPr>
        <w:autoSpaceDE w:val="0"/>
        <w:autoSpaceDN w:val="0"/>
        <w:adjustRightInd w:val="0"/>
        <w:spacing w:after="0"/>
        <w:rPr>
          <w:rFonts w:cs="Verdana"/>
        </w:rPr>
      </w:pPr>
    </w:p>
    <w:p w14:paraId="1E4BA855" w14:textId="578593C7" w:rsidR="00692A74" w:rsidRDefault="00692A74" w:rsidP="005F1300">
      <w:pPr>
        <w:autoSpaceDE w:val="0"/>
        <w:autoSpaceDN w:val="0"/>
        <w:adjustRightInd w:val="0"/>
        <w:spacing w:after="0"/>
        <w:rPr>
          <w:rFonts w:cs="Verdana"/>
        </w:rPr>
      </w:pPr>
    </w:p>
    <w:p w14:paraId="3A831D66" w14:textId="530B9F4E" w:rsidR="00692A74" w:rsidRDefault="00692A74" w:rsidP="005F1300">
      <w:pPr>
        <w:autoSpaceDE w:val="0"/>
        <w:autoSpaceDN w:val="0"/>
        <w:adjustRightInd w:val="0"/>
        <w:spacing w:after="0"/>
        <w:rPr>
          <w:rFonts w:cs="Verdana"/>
        </w:rPr>
      </w:pPr>
    </w:p>
    <w:p w14:paraId="7FEB5796" w14:textId="77777777" w:rsidR="00692A74" w:rsidRPr="005F1300" w:rsidRDefault="00692A74" w:rsidP="005F1300">
      <w:pPr>
        <w:autoSpaceDE w:val="0"/>
        <w:autoSpaceDN w:val="0"/>
        <w:adjustRightInd w:val="0"/>
        <w:spacing w:after="0"/>
        <w:rPr>
          <w:rFonts w:cs="Verdana"/>
        </w:rPr>
      </w:pPr>
    </w:p>
    <w:p w14:paraId="4CFF956F" w14:textId="77777777" w:rsidR="005F1300" w:rsidRPr="005F1300" w:rsidRDefault="005F1300" w:rsidP="005F1300">
      <w:pPr>
        <w:autoSpaceDE w:val="0"/>
        <w:autoSpaceDN w:val="0"/>
        <w:adjustRightInd w:val="0"/>
        <w:spacing w:after="0"/>
        <w:rPr>
          <w:rFonts w:cs="Verdana"/>
        </w:rPr>
      </w:pPr>
    </w:p>
    <w:p w14:paraId="0414A123" w14:textId="77777777" w:rsidR="005F1300" w:rsidRPr="005F1300" w:rsidRDefault="005F1300" w:rsidP="005F1300">
      <w:pPr>
        <w:autoSpaceDE w:val="0"/>
        <w:autoSpaceDN w:val="0"/>
        <w:adjustRightInd w:val="0"/>
        <w:spacing w:after="0"/>
        <w:rPr>
          <w:rFonts w:cs="Verdana"/>
        </w:rPr>
      </w:pPr>
    </w:p>
    <w:p w14:paraId="50523740" w14:textId="087E58A7" w:rsidR="005F1300" w:rsidRPr="005F1300" w:rsidRDefault="005F1300" w:rsidP="005F1300">
      <w:pPr>
        <w:pStyle w:val="Titre2"/>
        <w:numPr>
          <w:ilvl w:val="1"/>
          <w:numId w:val="37"/>
        </w:numPr>
        <w:ind w:right="20"/>
        <w:rPr>
          <w:rFonts w:eastAsia="Arial" w:cs="Arial"/>
          <w:bCs/>
          <w:i w:val="0"/>
          <w:iCs/>
          <w:color w:val="auto"/>
          <w:spacing w:val="0"/>
          <w:sz w:val="24"/>
          <w:szCs w:val="28"/>
          <w:u w:val="none"/>
        </w:rPr>
      </w:pPr>
      <w:r w:rsidRPr="005F1300">
        <w:rPr>
          <w:rFonts w:eastAsia="Arial" w:cs="Arial"/>
          <w:bCs/>
          <w:i w:val="0"/>
          <w:iCs/>
          <w:color w:val="auto"/>
          <w:spacing w:val="0"/>
          <w:sz w:val="24"/>
          <w:szCs w:val="28"/>
          <w:u w:val="none"/>
        </w:rPr>
        <w:t>– Rendues et enregistrement des interventions</w:t>
      </w:r>
    </w:p>
    <w:p w14:paraId="613014BA" w14:textId="48EC91E7" w:rsidR="005F1300" w:rsidRPr="005F1300" w:rsidRDefault="005F1300" w:rsidP="005F1300">
      <w:pPr>
        <w:pStyle w:val="Titre3"/>
        <w:ind w:left="709"/>
        <w:rPr>
          <w:rFonts w:ascii="Arial" w:eastAsia="Arial" w:hAnsi="Arial" w:cs="Arial"/>
          <w:color w:val="auto"/>
          <w:u w:val="single"/>
        </w:rPr>
      </w:pPr>
      <w:r w:rsidRPr="005F1300">
        <w:rPr>
          <w:rFonts w:ascii="Arial" w:eastAsia="Arial" w:hAnsi="Arial" w:cs="Arial"/>
          <w:color w:val="auto"/>
          <w:u w:val="single"/>
        </w:rPr>
        <w:t>3.4.1 – Procédure et support d’enregistrement</w:t>
      </w:r>
    </w:p>
    <w:p w14:paraId="1F315BA8" w14:textId="77777777" w:rsidR="005F1300" w:rsidRPr="005F1300" w:rsidRDefault="005F1300" w:rsidP="005F1300">
      <w:pPr>
        <w:autoSpaceDE w:val="0"/>
        <w:autoSpaceDN w:val="0"/>
        <w:adjustRightInd w:val="0"/>
        <w:spacing w:after="0"/>
        <w:rPr>
          <w:rFonts w:cs="Verdana"/>
        </w:rPr>
      </w:pPr>
    </w:p>
    <w:p w14:paraId="69E9E1B5" w14:textId="36A61DB7" w:rsidR="005F1300" w:rsidRPr="005F1300" w:rsidRDefault="005F1300" w:rsidP="005F1300">
      <w:pPr>
        <w:autoSpaceDE w:val="0"/>
        <w:autoSpaceDN w:val="0"/>
        <w:adjustRightInd w:val="0"/>
        <w:spacing w:after="0"/>
        <w:rPr>
          <w:rFonts w:cs="Verdana"/>
        </w:rPr>
      </w:pPr>
    </w:p>
    <w:p w14:paraId="1DCEC44F" w14:textId="204DC179" w:rsidR="005F1300" w:rsidRPr="005F1300" w:rsidRDefault="005F1300" w:rsidP="005F1300">
      <w:pPr>
        <w:autoSpaceDE w:val="0"/>
        <w:autoSpaceDN w:val="0"/>
        <w:adjustRightInd w:val="0"/>
        <w:spacing w:after="0"/>
        <w:rPr>
          <w:rFonts w:cs="Verdana"/>
        </w:rPr>
      </w:pPr>
    </w:p>
    <w:p w14:paraId="62041054" w14:textId="61200A59" w:rsidR="005F1300" w:rsidRPr="005F1300" w:rsidRDefault="005F1300" w:rsidP="005F1300">
      <w:pPr>
        <w:autoSpaceDE w:val="0"/>
        <w:autoSpaceDN w:val="0"/>
        <w:adjustRightInd w:val="0"/>
        <w:spacing w:after="0"/>
        <w:rPr>
          <w:rFonts w:cs="Verdana"/>
        </w:rPr>
      </w:pPr>
    </w:p>
    <w:p w14:paraId="2539EA60" w14:textId="39E129E2" w:rsidR="005F1300" w:rsidRDefault="005F1300" w:rsidP="005F1300">
      <w:pPr>
        <w:autoSpaceDE w:val="0"/>
        <w:autoSpaceDN w:val="0"/>
        <w:adjustRightInd w:val="0"/>
        <w:spacing w:after="0"/>
        <w:rPr>
          <w:rFonts w:cs="Verdana"/>
        </w:rPr>
      </w:pPr>
    </w:p>
    <w:p w14:paraId="2079E367" w14:textId="7F15B0AB" w:rsidR="005F1300" w:rsidRDefault="005F1300" w:rsidP="005F1300">
      <w:pPr>
        <w:autoSpaceDE w:val="0"/>
        <w:autoSpaceDN w:val="0"/>
        <w:adjustRightInd w:val="0"/>
        <w:spacing w:after="0"/>
        <w:rPr>
          <w:rFonts w:cs="Verdana"/>
        </w:rPr>
      </w:pPr>
    </w:p>
    <w:p w14:paraId="30382288" w14:textId="7491897B" w:rsidR="005F1300" w:rsidRDefault="005F1300" w:rsidP="005F1300">
      <w:pPr>
        <w:autoSpaceDE w:val="0"/>
        <w:autoSpaceDN w:val="0"/>
        <w:adjustRightInd w:val="0"/>
        <w:spacing w:after="0"/>
        <w:rPr>
          <w:rFonts w:cs="Verdana"/>
        </w:rPr>
      </w:pPr>
    </w:p>
    <w:p w14:paraId="0E5417DE" w14:textId="4B244D94" w:rsidR="005F1300" w:rsidRDefault="005F1300" w:rsidP="005F1300">
      <w:pPr>
        <w:autoSpaceDE w:val="0"/>
        <w:autoSpaceDN w:val="0"/>
        <w:adjustRightInd w:val="0"/>
        <w:spacing w:after="0"/>
        <w:rPr>
          <w:rFonts w:cs="Verdana"/>
        </w:rPr>
      </w:pPr>
    </w:p>
    <w:p w14:paraId="4AC10DDE" w14:textId="77777777" w:rsidR="005F1300" w:rsidRPr="005F1300" w:rsidRDefault="005F1300" w:rsidP="005F1300">
      <w:pPr>
        <w:autoSpaceDE w:val="0"/>
        <w:autoSpaceDN w:val="0"/>
        <w:adjustRightInd w:val="0"/>
        <w:spacing w:after="0"/>
        <w:rPr>
          <w:rFonts w:cs="Verdana"/>
        </w:rPr>
      </w:pPr>
    </w:p>
    <w:p w14:paraId="1D32164E" w14:textId="77777777" w:rsidR="005F1300" w:rsidRPr="005F1300" w:rsidRDefault="005F1300" w:rsidP="005F1300">
      <w:pPr>
        <w:autoSpaceDE w:val="0"/>
        <w:autoSpaceDN w:val="0"/>
        <w:adjustRightInd w:val="0"/>
        <w:spacing w:after="0"/>
        <w:rPr>
          <w:rFonts w:cs="Verdana"/>
        </w:rPr>
      </w:pPr>
    </w:p>
    <w:p w14:paraId="2AA81176" w14:textId="3A657B06" w:rsidR="005F1300" w:rsidRPr="00084BA0" w:rsidRDefault="005F1300" w:rsidP="005F1300">
      <w:pPr>
        <w:pStyle w:val="Titre3"/>
        <w:ind w:left="709"/>
        <w:rPr>
          <w:rFonts w:ascii="Arial" w:eastAsia="Arial" w:hAnsi="Arial" w:cs="Arial"/>
          <w:color w:val="auto"/>
          <w:u w:val="single"/>
        </w:rPr>
      </w:pPr>
      <w:r>
        <w:rPr>
          <w:rFonts w:ascii="Arial" w:eastAsia="Arial" w:hAnsi="Arial" w:cs="Arial"/>
          <w:color w:val="auto"/>
          <w:u w:val="single"/>
        </w:rPr>
        <w:t>3</w:t>
      </w:r>
      <w:r w:rsidRPr="00084BA0">
        <w:rPr>
          <w:rFonts w:ascii="Arial" w:eastAsia="Arial" w:hAnsi="Arial" w:cs="Arial"/>
          <w:color w:val="auto"/>
          <w:u w:val="single"/>
        </w:rPr>
        <w:t>.</w:t>
      </w:r>
      <w:r>
        <w:rPr>
          <w:rFonts w:ascii="Arial" w:eastAsia="Arial" w:hAnsi="Arial" w:cs="Arial"/>
          <w:color w:val="auto"/>
          <w:u w:val="single"/>
        </w:rPr>
        <w:t>4</w:t>
      </w:r>
      <w:r w:rsidRPr="00084BA0">
        <w:rPr>
          <w:rFonts w:ascii="Arial" w:eastAsia="Arial" w:hAnsi="Arial" w:cs="Arial"/>
          <w:color w:val="auto"/>
          <w:u w:val="single"/>
        </w:rPr>
        <w:t>.</w:t>
      </w:r>
      <w:r>
        <w:rPr>
          <w:rFonts w:ascii="Arial" w:eastAsia="Arial" w:hAnsi="Arial" w:cs="Arial"/>
          <w:color w:val="auto"/>
          <w:u w:val="single"/>
        </w:rPr>
        <w:t>2</w:t>
      </w:r>
      <w:r w:rsidRPr="00084BA0">
        <w:rPr>
          <w:rFonts w:ascii="Arial" w:eastAsia="Arial" w:hAnsi="Arial" w:cs="Arial"/>
          <w:color w:val="auto"/>
          <w:u w:val="single"/>
        </w:rPr>
        <w:t xml:space="preserve"> – </w:t>
      </w:r>
      <w:r>
        <w:rPr>
          <w:rFonts w:ascii="Arial" w:eastAsia="Arial" w:hAnsi="Arial" w:cs="Arial"/>
          <w:color w:val="auto"/>
          <w:u w:val="single"/>
        </w:rPr>
        <w:t>Rapport d’intervention</w:t>
      </w:r>
      <w:r w:rsidR="00A96E23">
        <w:rPr>
          <w:rFonts w:ascii="Arial" w:eastAsia="Arial" w:hAnsi="Arial" w:cs="Arial"/>
          <w:color w:val="auto"/>
          <w:u w:val="single"/>
        </w:rPr>
        <w:t xml:space="preserve"> / passage caméra</w:t>
      </w:r>
    </w:p>
    <w:p w14:paraId="26767F14" w14:textId="31A6B8D1" w:rsidR="005F1300" w:rsidRDefault="005F1300" w:rsidP="005F1300">
      <w:pPr>
        <w:autoSpaceDE w:val="0"/>
        <w:autoSpaceDN w:val="0"/>
        <w:adjustRightInd w:val="0"/>
        <w:spacing w:after="0"/>
        <w:rPr>
          <w:rFonts w:cs="Verdana"/>
        </w:rPr>
      </w:pPr>
    </w:p>
    <w:p w14:paraId="640CFB85" w14:textId="6B3DD516" w:rsidR="005F1300" w:rsidRDefault="005F1300" w:rsidP="005F1300">
      <w:pPr>
        <w:autoSpaceDE w:val="0"/>
        <w:autoSpaceDN w:val="0"/>
        <w:adjustRightInd w:val="0"/>
        <w:spacing w:after="0"/>
        <w:rPr>
          <w:rFonts w:cs="Verdana"/>
        </w:rPr>
      </w:pPr>
    </w:p>
    <w:p w14:paraId="4D3ED24B" w14:textId="7E166EB8" w:rsidR="005F1300" w:rsidRDefault="005F1300" w:rsidP="005F1300">
      <w:pPr>
        <w:autoSpaceDE w:val="0"/>
        <w:autoSpaceDN w:val="0"/>
        <w:adjustRightInd w:val="0"/>
        <w:spacing w:after="0"/>
        <w:rPr>
          <w:rFonts w:cs="Verdana"/>
        </w:rPr>
      </w:pPr>
    </w:p>
    <w:p w14:paraId="3DA28321" w14:textId="1E8D4D40" w:rsidR="005F1300" w:rsidRDefault="005F1300" w:rsidP="005F1300">
      <w:pPr>
        <w:autoSpaceDE w:val="0"/>
        <w:autoSpaceDN w:val="0"/>
        <w:adjustRightInd w:val="0"/>
        <w:spacing w:after="0"/>
        <w:rPr>
          <w:rFonts w:cs="Verdana"/>
        </w:rPr>
      </w:pPr>
    </w:p>
    <w:p w14:paraId="2DD955EF" w14:textId="05C288D2" w:rsidR="005F1300" w:rsidRDefault="005F1300" w:rsidP="005F1300">
      <w:pPr>
        <w:autoSpaceDE w:val="0"/>
        <w:autoSpaceDN w:val="0"/>
        <w:adjustRightInd w:val="0"/>
        <w:spacing w:after="0"/>
        <w:rPr>
          <w:rFonts w:cs="Verdana"/>
        </w:rPr>
      </w:pPr>
    </w:p>
    <w:p w14:paraId="13078F59" w14:textId="2412FF82" w:rsidR="005F1300" w:rsidRDefault="005F1300" w:rsidP="005F1300">
      <w:pPr>
        <w:autoSpaceDE w:val="0"/>
        <w:autoSpaceDN w:val="0"/>
        <w:adjustRightInd w:val="0"/>
        <w:spacing w:after="0"/>
        <w:rPr>
          <w:rFonts w:cs="Verdana"/>
        </w:rPr>
      </w:pPr>
    </w:p>
    <w:p w14:paraId="07E0DE38" w14:textId="58B9C277" w:rsidR="005F1300" w:rsidRDefault="005F1300" w:rsidP="005F1300">
      <w:pPr>
        <w:autoSpaceDE w:val="0"/>
        <w:autoSpaceDN w:val="0"/>
        <w:adjustRightInd w:val="0"/>
        <w:spacing w:after="0"/>
        <w:rPr>
          <w:rFonts w:cs="Verdana"/>
        </w:rPr>
      </w:pPr>
    </w:p>
    <w:p w14:paraId="48371C9E" w14:textId="0551BB55" w:rsidR="005F1300" w:rsidRDefault="005F1300" w:rsidP="005F1300">
      <w:pPr>
        <w:autoSpaceDE w:val="0"/>
        <w:autoSpaceDN w:val="0"/>
        <w:adjustRightInd w:val="0"/>
        <w:spacing w:after="0"/>
        <w:rPr>
          <w:rFonts w:cs="Verdana"/>
        </w:rPr>
      </w:pPr>
    </w:p>
    <w:p w14:paraId="2B8C6EDE" w14:textId="4585FCF6" w:rsidR="005F1300" w:rsidRDefault="005F1300" w:rsidP="005F1300">
      <w:pPr>
        <w:autoSpaceDE w:val="0"/>
        <w:autoSpaceDN w:val="0"/>
        <w:adjustRightInd w:val="0"/>
        <w:spacing w:after="0"/>
        <w:rPr>
          <w:rFonts w:cs="Verdana"/>
        </w:rPr>
      </w:pPr>
    </w:p>
    <w:p w14:paraId="404639B1" w14:textId="77777777" w:rsidR="005F1300" w:rsidRDefault="005F1300" w:rsidP="005F1300">
      <w:pPr>
        <w:autoSpaceDE w:val="0"/>
        <w:autoSpaceDN w:val="0"/>
        <w:adjustRightInd w:val="0"/>
        <w:spacing w:after="0"/>
        <w:rPr>
          <w:rFonts w:cs="Verdana"/>
        </w:rPr>
      </w:pPr>
    </w:p>
    <w:p w14:paraId="40CEB5CB" w14:textId="5520F81F" w:rsidR="005F1300" w:rsidRDefault="005F1300" w:rsidP="005F1300">
      <w:pPr>
        <w:autoSpaceDE w:val="0"/>
        <w:autoSpaceDN w:val="0"/>
        <w:adjustRightInd w:val="0"/>
        <w:spacing w:after="0"/>
        <w:rPr>
          <w:rFonts w:cs="Verdana"/>
        </w:rPr>
      </w:pPr>
    </w:p>
    <w:p w14:paraId="1F50C5BB" w14:textId="7DED6E48" w:rsidR="005F1300" w:rsidRDefault="005F1300" w:rsidP="005F1300">
      <w:pPr>
        <w:pStyle w:val="Titre3"/>
        <w:ind w:left="709"/>
        <w:rPr>
          <w:rFonts w:cs="Verdana"/>
        </w:rPr>
      </w:pPr>
      <w:r>
        <w:rPr>
          <w:rFonts w:ascii="Arial" w:eastAsia="Arial" w:hAnsi="Arial" w:cs="Arial"/>
          <w:color w:val="auto"/>
          <w:u w:val="single"/>
        </w:rPr>
        <w:t>3</w:t>
      </w:r>
      <w:r w:rsidRPr="00084BA0">
        <w:rPr>
          <w:rFonts w:ascii="Arial" w:eastAsia="Arial" w:hAnsi="Arial" w:cs="Arial"/>
          <w:color w:val="auto"/>
          <w:u w:val="single"/>
        </w:rPr>
        <w:t>.</w:t>
      </w:r>
      <w:r>
        <w:rPr>
          <w:rFonts w:ascii="Arial" w:eastAsia="Arial" w:hAnsi="Arial" w:cs="Arial"/>
          <w:color w:val="auto"/>
          <w:u w:val="single"/>
        </w:rPr>
        <w:t>4</w:t>
      </w:r>
      <w:r w:rsidRPr="00084BA0">
        <w:rPr>
          <w:rFonts w:ascii="Arial" w:eastAsia="Arial" w:hAnsi="Arial" w:cs="Arial"/>
          <w:color w:val="auto"/>
          <w:u w:val="single"/>
        </w:rPr>
        <w:t>.</w:t>
      </w:r>
      <w:r>
        <w:rPr>
          <w:rFonts w:ascii="Arial" w:eastAsia="Arial" w:hAnsi="Arial" w:cs="Arial"/>
          <w:color w:val="auto"/>
          <w:u w:val="single"/>
        </w:rPr>
        <w:t>3</w:t>
      </w:r>
      <w:r w:rsidRPr="00084BA0">
        <w:rPr>
          <w:rFonts w:ascii="Arial" w:eastAsia="Arial" w:hAnsi="Arial" w:cs="Arial"/>
          <w:color w:val="auto"/>
          <w:u w:val="single"/>
        </w:rPr>
        <w:t xml:space="preserve"> – </w:t>
      </w:r>
      <w:r>
        <w:rPr>
          <w:rFonts w:ascii="Arial" w:eastAsia="Arial" w:hAnsi="Arial" w:cs="Arial"/>
          <w:color w:val="auto"/>
          <w:u w:val="single"/>
        </w:rPr>
        <w:t>Etat de synthèse des interventions</w:t>
      </w:r>
      <w:r w:rsidR="00864DBD">
        <w:rPr>
          <w:rFonts w:ascii="Arial" w:eastAsia="Arial" w:hAnsi="Arial" w:cs="Arial"/>
          <w:color w:val="auto"/>
          <w:u w:val="single"/>
        </w:rPr>
        <w:t xml:space="preserve"> et m</w:t>
      </w:r>
      <w:r>
        <w:rPr>
          <w:rFonts w:ascii="Arial" w:eastAsia="Arial" w:hAnsi="Arial" w:cs="Arial"/>
          <w:color w:val="auto"/>
          <w:u w:val="single"/>
        </w:rPr>
        <w:t>ise à jour recensement des équipements</w:t>
      </w:r>
    </w:p>
    <w:p w14:paraId="6AEBFA3A" w14:textId="79EB8345" w:rsidR="005F1300" w:rsidRDefault="005F1300" w:rsidP="005F1300">
      <w:pPr>
        <w:autoSpaceDE w:val="0"/>
        <w:autoSpaceDN w:val="0"/>
        <w:adjustRightInd w:val="0"/>
        <w:spacing w:after="0"/>
        <w:rPr>
          <w:rFonts w:cs="Verdana"/>
        </w:rPr>
      </w:pPr>
    </w:p>
    <w:p w14:paraId="5B17E62D" w14:textId="5E93D37D" w:rsidR="005F1300" w:rsidRDefault="005F1300" w:rsidP="005F1300">
      <w:pPr>
        <w:autoSpaceDE w:val="0"/>
        <w:autoSpaceDN w:val="0"/>
        <w:adjustRightInd w:val="0"/>
        <w:spacing w:after="0"/>
        <w:rPr>
          <w:rFonts w:cs="Verdana"/>
        </w:rPr>
      </w:pPr>
    </w:p>
    <w:p w14:paraId="682547F0" w14:textId="7945A0BE" w:rsidR="005F1300" w:rsidRDefault="005F1300" w:rsidP="005F1300">
      <w:pPr>
        <w:autoSpaceDE w:val="0"/>
        <w:autoSpaceDN w:val="0"/>
        <w:adjustRightInd w:val="0"/>
        <w:spacing w:after="0"/>
        <w:rPr>
          <w:rFonts w:cs="Verdana"/>
        </w:rPr>
      </w:pPr>
    </w:p>
    <w:p w14:paraId="7F34A210" w14:textId="213A488F" w:rsidR="005F1300" w:rsidRDefault="005F1300" w:rsidP="005F1300">
      <w:pPr>
        <w:autoSpaceDE w:val="0"/>
        <w:autoSpaceDN w:val="0"/>
        <w:adjustRightInd w:val="0"/>
        <w:spacing w:after="0"/>
        <w:rPr>
          <w:rFonts w:cs="Verdana"/>
        </w:rPr>
      </w:pPr>
    </w:p>
    <w:p w14:paraId="53FE5C75" w14:textId="602DCB6B" w:rsidR="005F1300" w:rsidRDefault="005F1300" w:rsidP="005F1300">
      <w:pPr>
        <w:autoSpaceDE w:val="0"/>
        <w:autoSpaceDN w:val="0"/>
        <w:adjustRightInd w:val="0"/>
        <w:spacing w:after="0"/>
        <w:rPr>
          <w:rFonts w:cs="Verdana"/>
        </w:rPr>
      </w:pPr>
    </w:p>
    <w:p w14:paraId="57E1BCAF" w14:textId="0A10663C" w:rsidR="005F1300" w:rsidRDefault="005F1300" w:rsidP="005F1300">
      <w:pPr>
        <w:autoSpaceDE w:val="0"/>
        <w:autoSpaceDN w:val="0"/>
        <w:adjustRightInd w:val="0"/>
        <w:spacing w:after="0"/>
        <w:rPr>
          <w:rFonts w:cs="Verdana"/>
        </w:rPr>
      </w:pPr>
    </w:p>
    <w:p w14:paraId="322ECB6A" w14:textId="483E5D27" w:rsidR="005F1300" w:rsidRDefault="005F1300" w:rsidP="005F1300">
      <w:pPr>
        <w:autoSpaceDE w:val="0"/>
        <w:autoSpaceDN w:val="0"/>
        <w:adjustRightInd w:val="0"/>
        <w:spacing w:after="0"/>
        <w:rPr>
          <w:rFonts w:cs="Verdana"/>
        </w:rPr>
      </w:pPr>
    </w:p>
    <w:p w14:paraId="1B886B20" w14:textId="3617DC17" w:rsidR="005F1300" w:rsidRDefault="005F1300" w:rsidP="005F1300">
      <w:pPr>
        <w:autoSpaceDE w:val="0"/>
        <w:autoSpaceDN w:val="0"/>
        <w:adjustRightInd w:val="0"/>
        <w:spacing w:after="0"/>
        <w:rPr>
          <w:rFonts w:cs="Verdana"/>
        </w:rPr>
      </w:pPr>
    </w:p>
    <w:p w14:paraId="4C63211E" w14:textId="77777777" w:rsidR="00AF4BAA" w:rsidRDefault="00AF4BAA" w:rsidP="005F1300">
      <w:pPr>
        <w:autoSpaceDE w:val="0"/>
        <w:autoSpaceDN w:val="0"/>
        <w:adjustRightInd w:val="0"/>
        <w:spacing w:after="0"/>
        <w:rPr>
          <w:rFonts w:cs="Verdana"/>
        </w:rPr>
      </w:pPr>
    </w:p>
    <w:p w14:paraId="71675408" w14:textId="049AAA34" w:rsidR="005F1300" w:rsidRDefault="005F1300" w:rsidP="005F1300">
      <w:pPr>
        <w:autoSpaceDE w:val="0"/>
        <w:autoSpaceDN w:val="0"/>
        <w:adjustRightInd w:val="0"/>
        <w:spacing w:after="0"/>
        <w:rPr>
          <w:rFonts w:cs="Verdana"/>
        </w:rPr>
      </w:pPr>
    </w:p>
    <w:p w14:paraId="1E12B4C1" w14:textId="4ACF2FCF" w:rsidR="005F1300" w:rsidRPr="00AF4BAA" w:rsidRDefault="005F1300" w:rsidP="005F1300">
      <w:pPr>
        <w:pStyle w:val="Titre1"/>
        <w:keepLines w:val="0"/>
        <w:spacing w:after="60"/>
        <w:rPr>
          <w:rFonts w:ascii="Arial" w:eastAsia="Arial" w:hAnsi="Arial" w:cs="Arial"/>
          <w:b/>
          <w:bCs/>
          <w:color w:val="auto"/>
          <w:kern w:val="32"/>
          <w:sz w:val="26"/>
          <w:szCs w:val="26"/>
        </w:rPr>
      </w:pPr>
      <w:r w:rsidRPr="00AF4BAA">
        <w:rPr>
          <w:rFonts w:ascii="Arial" w:eastAsia="Arial" w:hAnsi="Arial" w:cs="Arial"/>
          <w:b/>
          <w:bCs/>
          <w:color w:val="auto"/>
          <w:kern w:val="32"/>
          <w:sz w:val="26"/>
          <w:szCs w:val="26"/>
        </w:rPr>
        <w:t xml:space="preserve">4. </w:t>
      </w:r>
      <w:r w:rsidR="002E2D24" w:rsidRPr="00AF4BAA">
        <w:rPr>
          <w:rFonts w:ascii="Arial" w:eastAsia="Arial" w:hAnsi="Arial" w:cs="Arial"/>
          <w:b/>
          <w:bCs/>
          <w:color w:val="auto"/>
          <w:kern w:val="32"/>
          <w:sz w:val="26"/>
          <w:szCs w:val="26"/>
        </w:rPr>
        <w:t>Délais (rappel CCTP – CCAP ou proposition d’optimisation)</w:t>
      </w:r>
      <w:r w:rsidR="00AF4BAA" w:rsidRPr="00AF4BAA">
        <w:rPr>
          <w:rFonts w:ascii="Arial" w:eastAsia="Arial" w:hAnsi="Arial" w:cs="Arial"/>
          <w:b/>
          <w:bCs/>
          <w:color w:val="auto"/>
          <w:kern w:val="32"/>
          <w:sz w:val="26"/>
          <w:szCs w:val="26"/>
        </w:rPr>
        <w:t xml:space="preserve"> - 10points</w:t>
      </w:r>
    </w:p>
    <w:p w14:paraId="284CC785" w14:textId="77777777" w:rsidR="00A96E23" w:rsidRDefault="00A96E23" w:rsidP="00A96E23">
      <w:pPr>
        <w:autoSpaceDE w:val="0"/>
        <w:autoSpaceDN w:val="0"/>
        <w:adjustRightInd w:val="0"/>
        <w:spacing w:after="0"/>
        <w:rPr>
          <w:rFonts w:cs="Verdana"/>
        </w:rPr>
      </w:pPr>
    </w:p>
    <w:p w14:paraId="248EF03E" w14:textId="77777777" w:rsidR="00A96E23" w:rsidRDefault="00A96E23" w:rsidP="00A96E23">
      <w:pPr>
        <w:autoSpaceDE w:val="0"/>
        <w:autoSpaceDN w:val="0"/>
        <w:adjustRightInd w:val="0"/>
        <w:spacing w:after="0"/>
        <w:rPr>
          <w:rFonts w:cs="Verdana"/>
        </w:rPr>
      </w:pPr>
    </w:p>
    <w:p w14:paraId="0A227BA1" w14:textId="67ED95B2" w:rsidR="00A96E23" w:rsidRDefault="00A96E23" w:rsidP="00A96E23">
      <w:pPr>
        <w:autoSpaceDE w:val="0"/>
        <w:autoSpaceDN w:val="0"/>
        <w:adjustRightInd w:val="0"/>
        <w:spacing w:after="0"/>
        <w:rPr>
          <w:rFonts w:cs="Verdana"/>
        </w:rPr>
      </w:pPr>
    </w:p>
    <w:p w14:paraId="2094AF13" w14:textId="030D247A" w:rsidR="00A96E23" w:rsidRDefault="00A96E23" w:rsidP="00A96E23">
      <w:pPr>
        <w:autoSpaceDE w:val="0"/>
        <w:autoSpaceDN w:val="0"/>
        <w:adjustRightInd w:val="0"/>
        <w:spacing w:after="0"/>
        <w:rPr>
          <w:rFonts w:cs="Verdana"/>
        </w:rPr>
      </w:pPr>
    </w:p>
    <w:p w14:paraId="32100068" w14:textId="77777777" w:rsidR="00A96E23" w:rsidRDefault="00A96E23" w:rsidP="00A96E23">
      <w:pPr>
        <w:autoSpaceDE w:val="0"/>
        <w:autoSpaceDN w:val="0"/>
        <w:adjustRightInd w:val="0"/>
        <w:spacing w:after="0"/>
        <w:rPr>
          <w:rFonts w:cs="Verdana"/>
        </w:rPr>
      </w:pPr>
    </w:p>
    <w:p w14:paraId="1268B69A" w14:textId="5631FD3F" w:rsidR="002E2D24" w:rsidRDefault="002E2D24" w:rsidP="00715729">
      <w:pPr>
        <w:autoSpaceDE w:val="0"/>
        <w:autoSpaceDN w:val="0"/>
        <w:adjustRightInd w:val="0"/>
        <w:spacing w:after="0"/>
        <w:rPr>
          <w:rFonts w:cs="Verdana"/>
        </w:rPr>
      </w:pPr>
    </w:p>
    <w:p w14:paraId="56CD48C8" w14:textId="1C6DF3E7" w:rsidR="002E2D24" w:rsidRDefault="002E2D24" w:rsidP="00715729">
      <w:pPr>
        <w:autoSpaceDE w:val="0"/>
        <w:autoSpaceDN w:val="0"/>
        <w:adjustRightInd w:val="0"/>
        <w:spacing w:after="0"/>
        <w:rPr>
          <w:rFonts w:cs="Verdana"/>
        </w:rPr>
      </w:pPr>
    </w:p>
    <w:p w14:paraId="604B206C" w14:textId="77777777" w:rsidR="00530FE6" w:rsidRPr="00993127" w:rsidRDefault="00530FE6" w:rsidP="00993127">
      <w:pPr>
        <w:autoSpaceDE w:val="0"/>
        <w:autoSpaceDN w:val="0"/>
        <w:adjustRightInd w:val="0"/>
        <w:spacing w:after="0"/>
        <w:rPr>
          <w:rFonts w:cs="Verdana"/>
        </w:rPr>
      </w:pPr>
    </w:p>
    <w:p w14:paraId="3D27B24A" w14:textId="77777777" w:rsidR="00530FE6" w:rsidRPr="00993127" w:rsidRDefault="00530FE6" w:rsidP="00993127">
      <w:pPr>
        <w:autoSpaceDE w:val="0"/>
        <w:autoSpaceDN w:val="0"/>
        <w:adjustRightInd w:val="0"/>
        <w:spacing w:after="0"/>
        <w:rPr>
          <w:rFonts w:cs="Verdana"/>
        </w:rPr>
      </w:pPr>
    </w:p>
    <w:p w14:paraId="3C5C20DB" w14:textId="712272A9" w:rsidR="00692A74" w:rsidRDefault="00692A74" w:rsidP="00993127">
      <w:pPr>
        <w:autoSpaceDE w:val="0"/>
        <w:autoSpaceDN w:val="0"/>
        <w:adjustRightInd w:val="0"/>
        <w:spacing w:after="0"/>
        <w:rPr>
          <w:rFonts w:cs="Verdana"/>
        </w:rPr>
      </w:pPr>
    </w:p>
    <w:p w14:paraId="585DE9E9" w14:textId="77777777" w:rsidR="00530FE6" w:rsidRPr="00993127" w:rsidRDefault="00530FE6" w:rsidP="00530FE6">
      <w:pPr>
        <w:autoSpaceDE w:val="0"/>
        <w:autoSpaceDN w:val="0"/>
        <w:adjustRightInd w:val="0"/>
        <w:rPr>
          <w:rFonts w:ascii="Arial" w:hAnsi="Arial" w:cs="Arial"/>
          <w:b/>
          <w:bCs/>
          <w:sz w:val="20"/>
          <w:u w:val="single"/>
        </w:rPr>
      </w:pPr>
    </w:p>
    <w:p w14:paraId="25E37699" w14:textId="77777777" w:rsidR="00530FE6" w:rsidRPr="00993127" w:rsidRDefault="00530FE6" w:rsidP="00530FE6">
      <w:pPr>
        <w:autoSpaceDE w:val="0"/>
        <w:autoSpaceDN w:val="0"/>
        <w:adjustRightInd w:val="0"/>
        <w:jc w:val="both"/>
        <w:rPr>
          <w:rFonts w:ascii="Arial" w:hAnsi="Arial" w:cs="Arial"/>
          <w:b/>
          <w:bCs/>
          <w:sz w:val="20"/>
        </w:rPr>
      </w:pPr>
      <w:r w:rsidRPr="00F45A4E">
        <w:rPr>
          <w:rFonts w:ascii="Arial" w:hAnsi="Arial" w:cs="Arial"/>
          <w:b/>
          <w:bCs/>
          <w:sz w:val="20"/>
          <w:highlight w:val="yellow"/>
          <w:u w:val="single"/>
        </w:rPr>
        <w:t>Rappel :</w:t>
      </w:r>
      <w:r w:rsidRPr="00F45A4E">
        <w:rPr>
          <w:rFonts w:ascii="Arial" w:hAnsi="Arial" w:cs="Arial"/>
          <w:b/>
          <w:bCs/>
          <w:sz w:val="20"/>
          <w:highlight w:val="yellow"/>
        </w:rPr>
        <w:t xml:space="preserve"> ce mémoire comprend</w:t>
      </w:r>
      <w:r w:rsidRPr="00F45A4E">
        <w:rPr>
          <w:rFonts w:ascii="Arial" w:hAnsi="Arial" w:cs="Arial"/>
          <w:sz w:val="20"/>
          <w:highlight w:val="yellow"/>
        </w:rPr>
        <w:t xml:space="preserve"> </w:t>
      </w:r>
      <w:r w:rsidRPr="00F45A4E">
        <w:rPr>
          <w:rFonts w:ascii="Arial" w:hAnsi="Arial" w:cs="Arial"/>
          <w:b/>
          <w:bCs/>
          <w:sz w:val="20"/>
          <w:highlight w:val="yellow"/>
        </w:rPr>
        <w:t>les moyens d’action que le candidat s’engage à mettre en œuvre pour l’exécution de la mission – Ce document a un caractère contractuel :</w:t>
      </w:r>
      <w:r w:rsidRPr="00993127">
        <w:rPr>
          <w:rFonts w:ascii="Arial" w:hAnsi="Arial" w:cs="Arial"/>
          <w:b/>
          <w:bCs/>
          <w:sz w:val="20"/>
        </w:rPr>
        <w:t xml:space="preserve"> </w:t>
      </w:r>
    </w:p>
    <w:p w14:paraId="4065FE82" w14:textId="111F7D90" w:rsidR="00530FE6" w:rsidRPr="00A96E23" w:rsidRDefault="00530FE6" w:rsidP="00530FE6">
      <w:pPr>
        <w:widowControl/>
        <w:numPr>
          <w:ilvl w:val="0"/>
          <w:numId w:val="18"/>
        </w:numPr>
        <w:tabs>
          <w:tab w:val="left" w:pos="4980"/>
        </w:tabs>
        <w:spacing w:after="0" w:line="240" w:lineRule="auto"/>
        <w:jc w:val="both"/>
        <w:rPr>
          <w:rFonts w:ascii="Arial" w:hAnsi="Arial" w:cs="Arial"/>
          <w:bCs/>
        </w:rPr>
      </w:pPr>
      <w:r w:rsidRPr="00993127">
        <w:rPr>
          <w:rFonts w:ascii="Arial" w:hAnsi="Arial" w:cs="Arial"/>
          <w:u w:val="single"/>
        </w:rPr>
        <w:t xml:space="preserve">Rappel important : </w:t>
      </w:r>
      <w:r w:rsidRPr="00993127">
        <w:rPr>
          <w:rFonts w:ascii="Arial" w:hAnsi="Arial" w:cs="Arial"/>
        </w:rPr>
        <w:t>Le mémoire technique ne doit pas paraphraser le CCTP/Programme établi par l'Université de Lorraine et joint au dossier de consultation. Il doit permettre de mesurer la compréhension par le candidat de la problématique dans laquelle se situe le projet et d’apprécier pleinement la méthode de travail que le candidat s’engage à mettre en place, ainsi que l’adéquation de l’organisation et des propositions techniques sur lesquelles il s’engage, au contexte, aux enjeux et à l’objet de la mission.</w:t>
      </w:r>
    </w:p>
    <w:p w14:paraId="0020BA9C" w14:textId="77777777" w:rsidR="00A96E23" w:rsidRPr="00993127" w:rsidRDefault="00A96E23" w:rsidP="00A96E23">
      <w:pPr>
        <w:widowControl/>
        <w:tabs>
          <w:tab w:val="left" w:pos="4980"/>
        </w:tabs>
        <w:spacing w:after="0" w:line="240" w:lineRule="auto"/>
        <w:ind w:left="720"/>
        <w:jc w:val="both"/>
        <w:rPr>
          <w:rFonts w:ascii="Arial" w:hAnsi="Arial" w:cs="Arial"/>
          <w:bCs/>
        </w:rPr>
      </w:pPr>
    </w:p>
    <w:p w14:paraId="23E18A95" w14:textId="4E56B8FC" w:rsidR="00530FE6" w:rsidRDefault="00530FE6" w:rsidP="00530FE6">
      <w:pPr>
        <w:widowControl/>
        <w:numPr>
          <w:ilvl w:val="0"/>
          <w:numId w:val="18"/>
        </w:numPr>
        <w:tabs>
          <w:tab w:val="left" w:pos="4980"/>
        </w:tabs>
        <w:spacing w:after="0" w:line="240" w:lineRule="auto"/>
        <w:jc w:val="both"/>
        <w:rPr>
          <w:rFonts w:ascii="Arial" w:hAnsi="Arial" w:cs="Arial"/>
          <w:bCs/>
        </w:rPr>
      </w:pPr>
      <w:r w:rsidRPr="00993127">
        <w:rPr>
          <w:rFonts w:ascii="Arial" w:hAnsi="Arial" w:cs="Arial"/>
          <w:u w:val="single"/>
        </w:rPr>
        <w:t>P</w:t>
      </w:r>
      <w:r w:rsidR="00643AFB">
        <w:rPr>
          <w:rFonts w:ascii="Arial" w:hAnsi="Arial" w:cs="Arial"/>
          <w:u w:val="single"/>
        </w:rPr>
        <w:t>eu</w:t>
      </w:r>
      <w:r w:rsidRPr="00993127">
        <w:rPr>
          <w:rFonts w:ascii="Arial" w:hAnsi="Arial" w:cs="Arial"/>
          <w:u w:val="single"/>
        </w:rPr>
        <w:t xml:space="preserve"> de renvoi vers des rubriques d'un document annexe</w:t>
      </w:r>
      <w:r w:rsidR="00643AFB">
        <w:rPr>
          <w:rFonts w:ascii="Arial" w:hAnsi="Arial" w:cs="Arial"/>
          <w:u w:val="single"/>
        </w:rPr>
        <w:t xml:space="preserve">. Seront toléré à la marge les nomination précise de document </w:t>
      </w:r>
      <w:r w:rsidRPr="00993127">
        <w:rPr>
          <w:rFonts w:ascii="Arial" w:hAnsi="Arial" w:cs="Arial"/>
          <w:u w:val="single"/>
        </w:rPr>
        <w:t>.</w:t>
      </w:r>
      <w:r w:rsidRPr="008F020E">
        <w:rPr>
          <w:rFonts w:ascii="Arial" w:hAnsi="Arial" w:cs="Arial"/>
        </w:rPr>
        <w:t xml:space="preserve"> </w:t>
      </w:r>
      <w:r w:rsidRPr="00993127">
        <w:rPr>
          <w:rFonts w:ascii="Arial" w:hAnsi="Arial" w:cs="Arial"/>
          <w:bCs/>
        </w:rPr>
        <w:t>Les mentions types "</w:t>
      </w:r>
      <w:proofErr w:type="gramStart"/>
      <w:r w:rsidRPr="00993127">
        <w:rPr>
          <w:rFonts w:ascii="Arial" w:hAnsi="Arial" w:cs="Arial"/>
          <w:bCs/>
        </w:rPr>
        <w:t>voir</w:t>
      </w:r>
      <w:proofErr w:type="gramEnd"/>
      <w:r w:rsidRPr="00993127">
        <w:rPr>
          <w:rFonts w:ascii="Arial" w:hAnsi="Arial" w:cs="Arial"/>
          <w:bCs/>
        </w:rPr>
        <w:t xml:space="preserve"> le mémoire technique" ne seront pas acceptées"</w:t>
      </w:r>
      <w:r w:rsidR="00E214EE" w:rsidRPr="00993127">
        <w:rPr>
          <w:rFonts w:ascii="Arial" w:hAnsi="Arial" w:cs="Arial"/>
          <w:bCs/>
        </w:rPr>
        <w:t>.</w:t>
      </w:r>
    </w:p>
    <w:p w14:paraId="4F848B18" w14:textId="18ACB56C" w:rsidR="00692A74" w:rsidRDefault="00692A74" w:rsidP="00692A74">
      <w:pPr>
        <w:pStyle w:val="Paragraphedeliste"/>
        <w:spacing w:after="0"/>
        <w:rPr>
          <w:rFonts w:ascii="Arial" w:hAnsi="Arial" w:cs="Arial"/>
          <w:bCs/>
        </w:rPr>
      </w:pPr>
    </w:p>
    <w:p w14:paraId="34B8AE0D" w14:textId="77777777" w:rsidR="00864DBD" w:rsidRDefault="00864DBD" w:rsidP="00692A74">
      <w:pPr>
        <w:pStyle w:val="Paragraphedeliste"/>
        <w:spacing w:after="0"/>
        <w:rPr>
          <w:rFonts w:ascii="Arial" w:hAnsi="Arial" w:cs="Arial"/>
          <w:bCs/>
        </w:rPr>
      </w:pPr>
    </w:p>
    <w:p w14:paraId="3812C246" w14:textId="1728E36A" w:rsidR="00692A74" w:rsidRPr="00692A74" w:rsidRDefault="00692A74" w:rsidP="00692A74">
      <w:pPr>
        <w:spacing w:after="0"/>
        <w:rPr>
          <w:rFonts w:ascii="Arial" w:hAnsi="Arial" w:cs="Arial"/>
          <w:bCs/>
        </w:rPr>
      </w:pPr>
      <w:r>
        <w:rPr>
          <w:rFonts w:ascii="Arial" w:hAnsi="Arial" w:cs="Arial"/>
          <w:b/>
          <w:bCs/>
          <w:sz w:val="20"/>
          <w:u w:val="single"/>
        </w:rPr>
        <w:t>Grille de notation par points suivant pondération</w:t>
      </w:r>
    </w:p>
    <w:tbl>
      <w:tblPr>
        <w:tblStyle w:val="Grilledutableau"/>
        <w:tblpPr w:leftFromText="141" w:rightFromText="141" w:vertAnchor="text" w:tblpY="1"/>
        <w:tblOverlap w:val="never"/>
        <w:tblW w:w="10060" w:type="dxa"/>
        <w:tblLook w:val="04A0" w:firstRow="1" w:lastRow="0" w:firstColumn="1" w:lastColumn="0" w:noHBand="0" w:noVBand="1"/>
      </w:tblPr>
      <w:tblGrid>
        <w:gridCol w:w="1980"/>
        <w:gridCol w:w="4346"/>
        <w:gridCol w:w="684"/>
        <w:gridCol w:w="761"/>
        <w:gridCol w:w="767"/>
        <w:gridCol w:w="761"/>
        <w:gridCol w:w="761"/>
      </w:tblGrid>
      <w:tr w:rsidR="005D5E9A" w:rsidRPr="00032AB8" w14:paraId="00D8156F" w14:textId="3A209D63" w:rsidTr="005D5E9A">
        <w:tc>
          <w:tcPr>
            <w:tcW w:w="1980" w:type="dxa"/>
          </w:tcPr>
          <w:p w14:paraId="42B3BDDD" w14:textId="77777777" w:rsidR="005D5E9A" w:rsidRPr="00032AB8" w:rsidRDefault="005D5E9A" w:rsidP="005D5E9A">
            <w:pPr>
              <w:rPr>
                <w:sz w:val="16"/>
                <w:szCs w:val="16"/>
              </w:rPr>
            </w:pPr>
            <w:r w:rsidRPr="00032AB8">
              <w:rPr>
                <w:sz w:val="16"/>
                <w:szCs w:val="16"/>
              </w:rPr>
              <w:t>Niveau</w:t>
            </w:r>
          </w:p>
        </w:tc>
        <w:tc>
          <w:tcPr>
            <w:tcW w:w="4346" w:type="dxa"/>
          </w:tcPr>
          <w:p w14:paraId="0487973D" w14:textId="77777777" w:rsidR="005D5E9A" w:rsidRPr="00032AB8" w:rsidRDefault="005D5E9A" w:rsidP="005D5E9A">
            <w:pPr>
              <w:rPr>
                <w:sz w:val="16"/>
                <w:szCs w:val="16"/>
              </w:rPr>
            </w:pPr>
            <w:r w:rsidRPr="00032AB8">
              <w:rPr>
                <w:sz w:val="16"/>
                <w:szCs w:val="16"/>
              </w:rPr>
              <w:t>Description</w:t>
            </w:r>
          </w:p>
        </w:tc>
        <w:tc>
          <w:tcPr>
            <w:tcW w:w="684" w:type="dxa"/>
          </w:tcPr>
          <w:p w14:paraId="13214B40" w14:textId="04CA8EFE" w:rsidR="005D5E9A" w:rsidRPr="00032AB8" w:rsidRDefault="005D5E9A" w:rsidP="005D5E9A">
            <w:pPr>
              <w:rPr>
                <w:sz w:val="16"/>
                <w:szCs w:val="16"/>
              </w:rPr>
            </w:pPr>
            <w:r w:rsidRPr="00032AB8">
              <w:rPr>
                <w:sz w:val="16"/>
                <w:szCs w:val="16"/>
              </w:rPr>
              <w:t>Note</w:t>
            </w:r>
            <w:r>
              <w:rPr>
                <w:sz w:val="16"/>
                <w:szCs w:val="16"/>
              </w:rPr>
              <w:t>/5</w:t>
            </w:r>
          </w:p>
        </w:tc>
        <w:tc>
          <w:tcPr>
            <w:tcW w:w="761" w:type="dxa"/>
          </w:tcPr>
          <w:p w14:paraId="60C1AB5E" w14:textId="2FD0D1C3" w:rsidR="005D5E9A" w:rsidRPr="00032AB8" w:rsidRDefault="005D5E9A" w:rsidP="005D5E9A">
            <w:pPr>
              <w:rPr>
                <w:sz w:val="16"/>
                <w:szCs w:val="16"/>
              </w:rPr>
            </w:pPr>
            <w:r w:rsidRPr="00032AB8">
              <w:rPr>
                <w:sz w:val="16"/>
                <w:szCs w:val="16"/>
              </w:rPr>
              <w:t>Note</w:t>
            </w:r>
            <w:r>
              <w:rPr>
                <w:sz w:val="16"/>
                <w:szCs w:val="16"/>
              </w:rPr>
              <w:t>/10</w:t>
            </w:r>
          </w:p>
        </w:tc>
        <w:tc>
          <w:tcPr>
            <w:tcW w:w="767" w:type="dxa"/>
          </w:tcPr>
          <w:p w14:paraId="3B7E793B" w14:textId="0EDBB1EA" w:rsidR="005D5E9A" w:rsidRPr="00032AB8" w:rsidRDefault="005D5E9A" w:rsidP="005D5E9A">
            <w:pPr>
              <w:rPr>
                <w:sz w:val="16"/>
                <w:szCs w:val="16"/>
              </w:rPr>
            </w:pPr>
            <w:r w:rsidRPr="00032AB8">
              <w:rPr>
                <w:sz w:val="16"/>
                <w:szCs w:val="16"/>
              </w:rPr>
              <w:t>Note</w:t>
            </w:r>
            <w:r>
              <w:rPr>
                <w:sz w:val="16"/>
                <w:szCs w:val="16"/>
              </w:rPr>
              <w:t>/15</w:t>
            </w:r>
          </w:p>
        </w:tc>
        <w:tc>
          <w:tcPr>
            <w:tcW w:w="761" w:type="dxa"/>
          </w:tcPr>
          <w:p w14:paraId="337749E1" w14:textId="5A8EA365" w:rsidR="005D5E9A" w:rsidRPr="00032AB8" w:rsidRDefault="005D5E9A" w:rsidP="005D5E9A">
            <w:pPr>
              <w:rPr>
                <w:sz w:val="16"/>
                <w:szCs w:val="16"/>
              </w:rPr>
            </w:pPr>
            <w:r w:rsidRPr="00032AB8">
              <w:rPr>
                <w:sz w:val="16"/>
                <w:szCs w:val="16"/>
              </w:rPr>
              <w:t>Note</w:t>
            </w:r>
            <w:r>
              <w:rPr>
                <w:sz w:val="16"/>
                <w:szCs w:val="16"/>
              </w:rPr>
              <w:t>/20</w:t>
            </w:r>
          </w:p>
        </w:tc>
        <w:tc>
          <w:tcPr>
            <w:tcW w:w="761" w:type="dxa"/>
          </w:tcPr>
          <w:p w14:paraId="73A4A30D" w14:textId="2D5ADCBD" w:rsidR="005D5E9A" w:rsidRPr="00032AB8" w:rsidRDefault="005D5E9A" w:rsidP="005D5E9A">
            <w:pPr>
              <w:rPr>
                <w:sz w:val="16"/>
                <w:szCs w:val="16"/>
              </w:rPr>
            </w:pPr>
            <w:r w:rsidRPr="00032AB8">
              <w:rPr>
                <w:sz w:val="16"/>
                <w:szCs w:val="16"/>
              </w:rPr>
              <w:t>Note</w:t>
            </w:r>
            <w:r>
              <w:rPr>
                <w:sz w:val="16"/>
                <w:szCs w:val="16"/>
              </w:rPr>
              <w:t>/30</w:t>
            </w:r>
          </w:p>
        </w:tc>
      </w:tr>
      <w:tr w:rsidR="005D5E9A" w:rsidRPr="00032AB8" w14:paraId="10A63BF1" w14:textId="688521DA" w:rsidTr="005D5E9A">
        <w:tc>
          <w:tcPr>
            <w:tcW w:w="1980" w:type="dxa"/>
          </w:tcPr>
          <w:p w14:paraId="7CBB0675" w14:textId="77777777" w:rsidR="005D5E9A" w:rsidRPr="00032AB8" w:rsidRDefault="005D5E9A" w:rsidP="005D5E9A">
            <w:pPr>
              <w:rPr>
                <w:sz w:val="16"/>
                <w:szCs w:val="16"/>
              </w:rPr>
            </w:pPr>
            <w:r w:rsidRPr="00032AB8">
              <w:rPr>
                <w:rFonts w:ascii="Segoe UI Emoji" w:hAnsi="Segoe UI Emoji" w:cs="Segoe UI Emoji"/>
                <w:sz w:val="16"/>
                <w:szCs w:val="16"/>
              </w:rPr>
              <w:t>✅</w:t>
            </w:r>
            <w:r w:rsidRPr="00032AB8">
              <w:rPr>
                <w:sz w:val="16"/>
                <w:szCs w:val="16"/>
              </w:rPr>
              <w:t xml:space="preserve"> Parfaitement adapt</w:t>
            </w:r>
            <w:r w:rsidRPr="00032AB8">
              <w:rPr>
                <w:rFonts w:ascii="Times New Roman" w:hAnsi="Times New Roman" w:cs="Times New Roman"/>
                <w:sz w:val="16"/>
                <w:szCs w:val="16"/>
              </w:rPr>
              <w:t>é</w:t>
            </w:r>
            <w:r w:rsidRPr="00032AB8">
              <w:rPr>
                <w:sz w:val="16"/>
                <w:szCs w:val="16"/>
              </w:rPr>
              <w:t>e</w:t>
            </w:r>
          </w:p>
        </w:tc>
        <w:tc>
          <w:tcPr>
            <w:tcW w:w="4346" w:type="dxa"/>
          </w:tcPr>
          <w:p w14:paraId="2DF3AD1E" w14:textId="77777777" w:rsidR="005D5E9A" w:rsidRPr="00032AB8" w:rsidRDefault="005D5E9A" w:rsidP="005D5E9A">
            <w:pPr>
              <w:rPr>
                <w:sz w:val="16"/>
                <w:szCs w:val="16"/>
              </w:rPr>
            </w:pPr>
            <w:r w:rsidRPr="00032AB8">
              <w:rPr>
                <w:sz w:val="16"/>
                <w:szCs w:val="16"/>
              </w:rPr>
              <w:t>Réponse parfaitement conforme aux attendus, très bien structurée, complète et pertinente.</w:t>
            </w:r>
          </w:p>
        </w:tc>
        <w:tc>
          <w:tcPr>
            <w:tcW w:w="684" w:type="dxa"/>
          </w:tcPr>
          <w:p w14:paraId="50E5A90D" w14:textId="722CDD45" w:rsidR="005D5E9A" w:rsidRDefault="005D5E9A" w:rsidP="005D5E9A">
            <w:pPr>
              <w:rPr>
                <w:sz w:val="16"/>
                <w:szCs w:val="16"/>
              </w:rPr>
            </w:pPr>
            <w:r w:rsidRPr="00032AB8">
              <w:rPr>
                <w:sz w:val="16"/>
                <w:szCs w:val="16"/>
              </w:rPr>
              <w:t>5.0</w:t>
            </w:r>
          </w:p>
        </w:tc>
        <w:tc>
          <w:tcPr>
            <w:tcW w:w="761" w:type="dxa"/>
          </w:tcPr>
          <w:p w14:paraId="78452B97" w14:textId="5BF50C8A" w:rsidR="005D5E9A" w:rsidRPr="00032AB8" w:rsidRDefault="005D5E9A" w:rsidP="005D5E9A">
            <w:pPr>
              <w:rPr>
                <w:sz w:val="16"/>
                <w:szCs w:val="16"/>
              </w:rPr>
            </w:pPr>
            <w:r>
              <w:rPr>
                <w:sz w:val="16"/>
                <w:szCs w:val="16"/>
              </w:rPr>
              <w:t>10</w:t>
            </w:r>
            <w:r w:rsidRPr="00032AB8">
              <w:rPr>
                <w:sz w:val="16"/>
                <w:szCs w:val="16"/>
              </w:rPr>
              <w:t>.0</w:t>
            </w:r>
          </w:p>
        </w:tc>
        <w:tc>
          <w:tcPr>
            <w:tcW w:w="767" w:type="dxa"/>
          </w:tcPr>
          <w:p w14:paraId="03DCCFDE" w14:textId="7D71D714" w:rsidR="005D5E9A" w:rsidRDefault="005D5E9A" w:rsidP="005D5E9A">
            <w:pPr>
              <w:rPr>
                <w:sz w:val="16"/>
                <w:szCs w:val="16"/>
              </w:rPr>
            </w:pPr>
            <w:r>
              <w:rPr>
                <w:sz w:val="16"/>
                <w:szCs w:val="16"/>
              </w:rPr>
              <w:t>15</w:t>
            </w:r>
            <w:r w:rsidRPr="00032AB8">
              <w:rPr>
                <w:sz w:val="16"/>
                <w:szCs w:val="16"/>
              </w:rPr>
              <w:t>.0</w:t>
            </w:r>
          </w:p>
        </w:tc>
        <w:tc>
          <w:tcPr>
            <w:tcW w:w="761" w:type="dxa"/>
          </w:tcPr>
          <w:p w14:paraId="5274DC37" w14:textId="2D1F3BC6" w:rsidR="005D5E9A" w:rsidRPr="00032AB8" w:rsidRDefault="005D5E9A" w:rsidP="005D5E9A">
            <w:pPr>
              <w:rPr>
                <w:sz w:val="16"/>
                <w:szCs w:val="16"/>
              </w:rPr>
            </w:pPr>
            <w:r w:rsidRPr="00032AB8">
              <w:rPr>
                <w:sz w:val="16"/>
                <w:szCs w:val="16"/>
              </w:rPr>
              <w:t>20.0</w:t>
            </w:r>
          </w:p>
        </w:tc>
        <w:tc>
          <w:tcPr>
            <w:tcW w:w="761" w:type="dxa"/>
          </w:tcPr>
          <w:p w14:paraId="1A569B2E" w14:textId="3FD82C13" w:rsidR="005D5E9A" w:rsidRDefault="005D5E9A" w:rsidP="005D5E9A">
            <w:pPr>
              <w:rPr>
                <w:sz w:val="16"/>
                <w:szCs w:val="16"/>
              </w:rPr>
            </w:pPr>
            <w:r>
              <w:rPr>
                <w:sz w:val="16"/>
                <w:szCs w:val="16"/>
              </w:rPr>
              <w:t>3</w:t>
            </w:r>
            <w:r w:rsidRPr="00032AB8">
              <w:rPr>
                <w:sz w:val="16"/>
                <w:szCs w:val="16"/>
              </w:rPr>
              <w:t>0.0</w:t>
            </w:r>
          </w:p>
        </w:tc>
      </w:tr>
      <w:tr w:rsidR="005D5E9A" w:rsidRPr="00032AB8" w14:paraId="20A65EA7" w14:textId="3B385FE2" w:rsidTr="005D5E9A">
        <w:tc>
          <w:tcPr>
            <w:tcW w:w="1980" w:type="dxa"/>
          </w:tcPr>
          <w:p w14:paraId="5456383C" w14:textId="77777777" w:rsidR="005D5E9A" w:rsidRPr="00032AB8" w:rsidRDefault="005D5E9A" w:rsidP="005D5E9A">
            <w:pPr>
              <w:rPr>
                <w:sz w:val="16"/>
                <w:szCs w:val="16"/>
              </w:rPr>
            </w:pPr>
            <w:r w:rsidRPr="00032AB8">
              <w:rPr>
                <w:rFonts w:ascii="Segoe UI Emoji" w:hAnsi="Segoe UI Emoji" w:cs="Segoe UI Emoji"/>
                <w:sz w:val="16"/>
                <w:szCs w:val="16"/>
              </w:rPr>
              <w:t>✔️</w:t>
            </w:r>
            <w:r w:rsidRPr="00032AB8">
              <w:rPr>
                <w:sz w:val="16"/>
                <w:szCs w:val="16"/>
              </w:rPr>
              <w:t xml:space="preserve"> Satisfaisante</w:t>
            </w:r>
          </w:p>
        </w:tc>
        <w:tc>
          <w:tcPr>
            <w:tcW w:w="4346" w:type="dxa"/>
          </w:tcPr>
          <w:p w14:paraId="0AB82BAB" w14:textId="77777777" w:rsidR="005D5E9A" w:rsidRPr="00032AB8" w:rsidRDefault="005D5E9A" w:rsidP="005D5E9A">
            <w:pPr>
              <w:rPr>
                <w:sz w:val="16"/>
                <w:szCs w:val="16"/>
              </w:rPr>
            </w:pPr>
            <w:r w:rsidRPr="00032AB8">
              <w:rPr>
                <w:sz w:val="16"/>
                <w:szCs w:val="16"/>
              </w:rPr>
              <w:t>Réponse globalement satisfaisante, quelques manques ou imprécisions.</w:t>
            </w:r>
          </w:p>
        </w:tc>
        <w:tc>
          <w:tcPr>
            <w:tcW w:w="684" w:type="dxa"/>
          </w:tcPr>
          <w:p w14:paraId="4B0F30EA" w14:textId="3E319435" w:rsidR="005D5E9A" w:rsidRDefault="005D5E9A" w:rsidP="005D5E9A">
            <w:pPr>
              <w:rPr>
                <w:sz w:val="16"/>
                <w:szCs w:val="16"/>
              </w:rPr>
            </w:pPr>
            <w:r w:rsidRPr="00032AB8">
              <w:rPr>
                <w:sz w:val="16"/>
                <w:szCs w:val="16"/>
              </w:rPr>
              <w:t>4.0</w:t>
            </w:r>
          </w:p>
        </w:tc>
        <w:tc>
          <w:tcPr>
            <w:tcW w:w="761" w:type="dxa"/>
          </w:tcPr>
          <w:p w14:paraId="566FF8BD" w14:textId="00DDA272" w:rsidR="005D5E9A" w:rsidRPr="00032AB8" w:rsidRDefault="005D5E9A" w:rsidP="005D5E9A">
            <w:pPr>
              <w:rPr>
                <w:sz w:val="16"/>
                <w:szCs w:val="16"/>
              </w:rPr>
            </w:pPr>
            <w:r>
              <w:rPr>
                <w:sz w:val="16"/>
                <w:szCs w:val="16"/>
              </w:rPr>
              <w:t>8</w:t>
            </w:r>
            <w:r w:rsidRPr="00032AB8">
              <w:rPr>
                <w:sz w:val="16"/>
                <w:szCs w:val="16"/>
              </w:rPr>
              <w:t>.0</w:t>
            </w:r>
          </w:p>
        </w:tc>
        <w:tc>
          <w:tcPr>
            <w:tcW w:w="767" w:type="dxa"/>
          </w:tcPr>
          <w:p w14:paraId="4B534178" w14:textId="30ED7936" w:rsidR="005D5E9A" w:rsidRDefault="005D5E9A" w:rsidP="005D5E9A">
            <w:pPr>
              <w:rPr>
                <w:sz w:val="16"/>
                <w:szCs w:val="16"/>
              </w:rPr>
            </w:pPr>
            <w:r>
              <w:rPr>
                <w:sz w:val="16"/>
                <w:szCs w:val="16"/>
              </w:rPr>
              <w:t>12</w:t>
            </w:r>
            <w:r w:rsidRPr="00032AB8">
              <w:rPr>
                <w:sz w:val="16"/>
                <w:szCs w:val="16"/>
              </w:rPr>
              <w:t>.0</w:t>
            </w:r>
          </w:p>
        </w:tc>
        <w:tc>
          <w:tcPr>
            <w:tcW w:w="761" w:type="dxa"/>
          </w:tcPr>
          <w:p w14:paraId="3E9CD33C" w14:textId="2244EBDB" w:rsidR="005D5E9A" w:rsidRPr="00032AB8" w:rsidRDefault="005D5E9A" w:rsidP="005D5E9A">
            <w:pPr>
              <w:rPr>
                <w:sz w:val="16"/>
                <w:szCs w:val="16"/>
              </w:rPr>
            </w:pPr>
            <w:r w:rsidRPr="00032AB8">
              <w:rPr>
                <w:sz w:val="16"/>
                <w:szCs w:val="16"/>
              </w:rPr>
              <w:t>17.0</w:t>
            </w:r>
          </w:p>
        </w:tc>
        <w:tc>
          <w:tcPr>
            <w:tcW w:w="761" w:type="dxa"/>
          </w:tcPr>
          <w:p w14:paraId="1D564C6E" w14:textId="2BF359FD" w:rsidR="005D5E9A" w:rsidRDefault="005D5E9A" w:rsidP="005D5E9A">
            <w:pPr>
              <w:rPr>
                <w:sz w:val="16"/>
                <w:szCs w:val="16"/>
              </w:rPr>
            </w:pPr>
            <w:r>
              <w:rPr>
                <w:sz w:val="16"/>
                <w:szCs w:val="16"/>
              </w:rPr>
              <w:t>24</w:t>
            </w:r>
            <w:r w:rsidRPr="00032AB8">
              <w:rPr>
                <w:sz w:val="16"/>
                <w:szCs w:val="16"/>
              </w:rPr>
              <w:t>.0</w:t>
            </w:r>
          </w:p>
        </w:tc>
      </w:tr>
      <w:tr w:rsidR="005D5E9A" w:rsidRPr="00032AB8" w14:paraId="06E756FB" w14:textId="66911A0D" w:rsidTr="005D5E9A">
        <w:tc>
          <w:tcPr>
            <w:tcW w:w="1980" w:type="dxa"/>
          </w:tcPr>
          <w:p w14:paraId="2989E70A" w14:textId="77777777" w:rsidR="005D5E9A" w:rsidRPr="00032AB8" w:rsidRDefault="005D5E9A" w:rsidP="005D5E9A">
            <w:pPr>
              <w:rPr>
                <w:sz w:val="16"/>
                <w:szCs w:val="16"/>
              </w:rPr>
            </w:pPr>
            <w:r w:rsidRPr="00032AB8">
              <w:rPr>
                <w:rFonts w:ascii="Segoe UI Emoji" w:hAnsi="Segoe UI Emoji" w:cs="Segoe UI Emoji"/>
                <w:sz w:val="16"/>
                <w:szCs w:val="16"/>
              </w:rPr>
              <w:t>➖</w:t>
            </w:r>
            <w:r w:rsidRPr="00032AB8">
              <w:rPr>
                <w:sz w:val="16"/>
                <w:szCs w:val="16"/>
              </w:rPr>
              <w:t xml:space="preserve"> Suffisante</w:t>
            </w:r>
          </w:p>
        </w:tc>
        <w:tc>
          <w:tcPr>
            <w:tcW w:w="4346" w:type="dxa"/>
          </w:tcPr>
          <w:p w14:paraId="2A713138" w14:textId="77777777" w:rsidR="005D5E9A" w:rsidRPr="00032AB8" w:rsidRDefault="005D5E9A" w:rsidP="005D5E9A">
            <w:pPr>
              <w:rPr>
                <w:sz w:val="16"/>
                <w:szCs w:val="16"/>
              </w:rPr>
            </w:pPr>
            <w:r w:rsidRPr="00032AB8">
              <w:rPr>
                <w:sz w:val="16"/>
                <w:szCs w:val="16"/>
              </w:rPr>
              <w:t>Réponse correcte mais peu détaillée ou partiellement adaptée.</w:t>
            </w:r>
          </w:p>
        </w:tc>
        <w:tc>
          <w:tcPr>
            <w:tcW w:w="684" w:type="dxa"/>
          </w:tcPr>
          <w:p w14:paraId="0F3AB6A9" w14:textId="0F0F7DB6" w:rsidR="005D5E9A" w:rsidRDefault="005D5E9A" w:rsidP="005D5E9A">
            <w:pPr>
              <w:rPr>
                <w:sz w:val="16"/>
                <w:szCs w:val="16"/>
              </w:rPr>
            </w:pPr>
            <w:r w:rsidRPr="00032AB8">
              <w:rPr>
                <w:sz w:val="16"/>
                <w:szCs w:val="16"/>
              </w:rPr>
              <w:t>3.0</w:t>
            </w:r>
          </w:p>
        </w:tc>
        <w:tc>
          <w:tcPr>
            <w:tcW w:w="761" w:type="dxa"/>
          </w:tcPr>
          <w:p w14:paraId="5379E8DD" w14:textId="0BB6A8DE" w:rsidR="005D5E9A" w:rsidRPr="00032AB8" w:rsidRDefault="005D5E9A" w:rsidP="005D5E9A">
            <w:pPr>
              <w:rPr>
                <w:sz w:val="16"/>
                <w:szCs w:val="16"/>
              </w:rPr>
            </w:pPr>
            <w:r>
              <w:rPr>
                <w:sz w:val="16"/>
                <w:szCs w:val="16"/>
              </w:rPr>
              <w:t>6</w:t>
            </w:r>
            <w:r w:rsidRPr="00032AB8">
              <w:rPr>
                <w:sz w:val="16"/>
                <w:szCs w:val="16"/>
              </w:rPr>
              <w:t>.0</w:t>
            </w:r>
          </w:p>
        </w:tc>
        <w:tc>
          <w:tcPr>
            <w:tcW w:w="767" w:type="dxa"/>
          </w:tcPr>
          <w:p w14:paraId="24ED8B1E" w14:textId="4308CD76" w:rsidR="005D5E9A" w:rsidRDefault="005D5E9A" w:rsidP="005D5E9A">
            <w:pPr>
              <w:rPr>
                <w:sz w:val="16"/>
                <w:szCs w:val="16"/>
              </w:rPr>
            </w:pPr>
            <w:r>
              <w:rPr>
                <w:sz w:val="16"/>
                <w:szCs w:val="16"/>
              </w:rPr>
              <w:t>9</w:t>
            </w:r>
            <w:r w:rsidRPr="00032AB8">
              <w:rPr>
                <w:sz w:val="16"/>
                <w:szCs w:val="16"/>
              </w:rPr>
              <w:t>.0</w:t>
            </w:r>
          </w:p>
        </w:tc>
        <w:tc>
          <w:tcPr>
            <w:tcW w:w="761" w:type="dxa"/>
          </w:tcPr>
          <w:p w14:paraId="0F4E54B9" w14:textId="4918EAA1" w:rsidR="005D5E9A" w:rsidRPr="00032AB8" w:rsidRDefault="005D5E9A" w:rsidP="005D5E9A">
            <w:pPr>
              <w:rPr>
                <w:sz w:val="16"/>
                <w:szCs w:val="16"/>
              </w:rPr>
            </w:pPr>
            <w:r w:rsidRPr="00032AB8">
              <w:rPr>
                <w:sz w:val="16"/>
                <w:szCs w:val="16"/>
              </w:rPr>
              <w:t>14.0</w:t>
            </w:r>
          </w:p>
        </w:tc>
        <w:tc>
          <w:tcPr>
            <w:tcW w:w="761" w:type="dxa"/>
          </w:tcPr>
          <w:p w14:paraId="3FF6522D" w14:textId="05640C10" w:rsidR="005D5E9A" w:rsidRDefault="005D5E9A" w:rsidP="005D5E9A">
            <w:pPr>
              <w:rPr>
                <w:sz w:val="16"/>
                <w:szCs w:val="16"/>
              </w:rPr>
            </w:pPr>
            <w:r>
              <w:rPr>
                <w:sz w:val="16"/>
                <w:szCs w:val="16"/>
              </w:rPr>
              <w:t>18</w:t>
            </w:r>
            <w:r w:rsidRPr="00032AB8">
              <w:rPr>
                <w:sz w:val="16"/>
                <w:szCs w:val="16"/>
              </w:rPr>
              <w:t>.0</w:t>
            </w:r>
          </w:p>
        </w:tc>
      </w:tr>
      <w:tr w:rsidR="005D5E9A" w:rsidRPr="00032AB8" w14:paraId="4792E01C" w14:textId="3376431E" w:rsidTr="005D5E9A">
        <w:tc>
          <w:tcPr>
            <w:tcW w:w="1980" w:type="dxa"/>
          </w:tcPr>
          <w:p w14:paraId="740095D9" w14:textId="77777777" w:rsidR="005D5E9A" w:rsidRPr="00032AB8" w:rsidRDefault="005D5E9A" w:rsidP="005D5E9A">
            <w:pPr>
              <w:rPr>
                <w:sz w:val="16"/>
                <w:szCs w:val="16"/>
              </w:rPr>
            </w:pPr>
            <w:r w:rsidRPr="00032AB8">
              <w:rPr>
                <w:rFonts w:ascii="Segoe UI Emoji" w:hAnsi="Segoe UI Emoji" w:cs="Segoe UI Emoji"/>
                <w:sz w:val="16"/>
                <w:szCs w:val="16"/>
              </w:rPr>
              <w:t>⚠️</w:t>
            </w:r>
            <w:r w:rsidRPr="00032AB8">
              <w:rPr>
                <w:sz w:val="16"/>
                <w:szCs w:val="16"/>
              </w:rPr>
              <w:t xml:space="preserve"> Moyenne</w:t>
            </w:r>
          </w:p>
        </w:tc>
        <w:tc>
          <w:tcPr>
            <w:tcW w:w="4346" w:type="dxa"/>
          </w:tcPr>
          <w:p w14:paraId="5581AEA6" w14:textId="77777777" w:rsidR="005D5E9A" w:rsidRPr="00032AB8" w:rsidRDefault="005D5E9A" w:rsidP="005D5E9A">
            <w:pPr>
              <w:rPr>
                <w:sz w:val="16"/>
                <w:szCs w:val="16"/>
              </w:rPr>
            </w:pPr>
            <w:r w:rsidRPr="00032AB8">
              <w:rPr>
                <w:sz w:val="16"/>
                <w:szCs w:val="16"/>
              </w:rPr>
              <w:t>Réponse générique, peu approfondie, compréhension partielle.</w:t>
            </w:r>
          </w:p>
        </w:tc>
        <w:tc>
          <w:tcPr>
            <w:tcW w:w="684" w:type="dxa"/>
          </w:tcPr>
          <w:p w14:paraId="354AC5D2" w14:textId="60567B64" w:rsidR="005D5E9A" w:rsidRDefault="005D5E9A" w:rsidP="005D5E9A">
            <w:pPr>
              <w:rPr>
                <w:sz w:val="16"/>
                <w:szCs w:val="16"/>
              </w:rPr>
            </w:pPr>
            <w:r w:rsidRPr="00032AB8">
              <w:rPr>
                <w:sz w:val="16"/>
                <w:szCs w:val="16"/>
              </w:rPr>
              <w:t>2.0</w:t>
            </w:r>
          </w:p>
        </w:tc>
        <w:tc>
          <w:tcPr>
            <w:tcW w:w="761" w:type="dxa"/>
          </w:tcPr>
          <w:p w14:paraId="6B160A37" w14:textId="3522D979" w:rsidR="005D5E9A" w:rsidRPr="00032AB8" w:rsidRDefault="005D5E9A" w:rsidP="005D5E9A">
            <w:pPr>
              <w:rPr>
                <w:sz w:val="16"/>
                <w:szCs w:val="16"/>
              </w:rPr>
            </w:pPr>
            <w:r>
              <w:rPr>
                <w:sz w:val="16"/>
                <w:szCs w:val="16"/>
              </w:rPr>
              <w:t>4</w:t>
            </w:r>
            <w:r w:rsidRPr="00032AB8">
              <w:rPr>
                <w:sz w:val="16"/>
                <w:szCs w:val="16"/>
              </w:rPr>
              <w:t>.0</w:t>
            </w:r>
          </w:p>
        </w:tc>
        <w:tc>
          <w:tcPr>
            <w:tcW w:w="767" w:type="dxa"/>
          </w:tcPr>
          <w:p w14:paraId="12A7ED60" w14:textId="0F4FE9D9" w:rsidR="005D5E9A" w:rsidRDefault="005D5E9A" w:rsidP="005D5E9A">
            <w:pPr>
              <w:rPr>
                <w:sz w:val="16"/>
                <w:szCs w:val="16"/>
              </w:rPr>
            </w:pPr>
            <w:r>
              <w:rPr>
                <w:sz w:val="16"/>
                <w:szCs w:val="16"/>
              </w:rPr>
              <w:t>6</w:t>
            </w:r>
            <w:r w:rsidRPr="00032AB8">
              <w:rPr>
                <w:sz w:val="16"/>
                <w:szCs w:val="16"/>
              </w:rPr>
              <w:t>.0</w:t>
            </w:r>
          </w:p>
        </w:tc>
        <w:tc>
          <w:tcPr>
            <w:tcW w:w="761" w:type="dxa"/>
          </w:tcPr>
          <w:p w14:paraId="009B3622" w14:textId="5BEDF38F" w:rsidR="005D5E9A" w:rsidRPr="00032AB8" w:rsidRDefault="005D5E9A" w:rsidP="005D5E9A">
            <w:pPr>
              <w:rPr>
                <w:sz w:val="16"/>
                <w:szCs w:val="16"/>
              </w:rPr>
            </w:pPr>
            <w:r w:rsidRPr="00032AB8">
              <w:rPr>
                <w:sz w:val="16"/>
                <w:szCs w:val="16"/>
              </w:rPr>
              <w:t>10.0</w:t>
            </w:r>
          </w:p>
        </w:tc>
        <w:tc>
          <w:tcPr>
            <w:tcW w:w="761" w:type="dxa"/>
          </w:tcPr>
          <w:p w14:paraId="1779A23B" w14:textId="135DDC93" w:rsidR="005D5E9A" w:rsidRDefault="005D5E9A" w:rsidP="005D5E9A">
            <w:pPr>
              <w:rPr>
                <w:sz w:val="16"/>
                <w:szCs w:val="16"/>
              </w:rPr>
            </w:pPr>
            <w:r>
              <w:rPr>
                <w:sz w:val="16"/>
                <w:szCs w:val="16"/>
              </w:rPr>
              <w:t>12</w:t>
            </w:r>
            <w:r w:rsidRPr="00032AB8">
              <w:rPr>
                <w:sz w:val="16"/>
                <w:szCs w:val="16"/>
              </w:rPr>
              <w:t>.0</w:t>
            </w:r>
          </w:p>
        </w:tc>
      </w:tr>
      <w:tr w:rsidR="005D5E9A" w:rsidRPr="00032AB8" w14:paraId="2CC8071B" w14:textId="3816F47D" w:rsidTr="005D5E9A">
        <w:tc>
          <w:tcPr>
            <w:tcW w:w="1980" w:type="dxa"/>
          </w:tcPr>
          <w:p w14:paraId="68AC5D06" w14:textId="77777777" w:rsidR="005D5E9A" w:rsidRPr="00032AB8" w:rsidRDefault="005D5E9A" w:rsidP="005D5E9A">
            <w:pPr>
              <w:rPr>
                <w:sz w:val="16"/>
                <w:szCs w:val="16"/>
              </w:rPr>
            </w:pPr>
            <w:r w:rsidRPr="00032AB8">
              <w:rPr>
                <w:rFonts w:ascii="Segoe UI Emoji" w:hAnsi="Segoe UI Emoji" w:cs="Segoe UI Emoji"/>
                <w:sz w:val="16"/>
                <w:szCs w:val="16"/>
              </w:rPr>
              <w:t>❌</w:t>
            </w:r>
            <w:r w:rsidRPr="00032AB8">
              <w:rPr>
                <w:sz w:val="16"/>
                <w:szCs w:val="16"/>
              </w:rPr>
              <w:t xml:space="preserve"> Insuffisante</w:t>
            </w:r>
          </w:p>
        </w:tc>
        <w:tc>
          <w:tcPr>
            <w:tcW w:w="4346" w:type="dxa"/>
          </w:tcPr>
          <w:p w14:paraId="37799AA1" w14:textId="77777777" w:rsidR="005D5E9A" w:rsidRPr="00032AB8" w:rsidRDefault="005D5E9A" w:rsidP="005D5E9A">
            <w:pPr>
              <w:rPr>
                <w:sz w:val="16"/>
                <w:szCs w:val="16"/>
              </w:rPr>
            </w:pPr>
            <w:r w:rsidRPr="00032AB8">
              <w:rPr>
                <w:sz w:val="16"/>
                <w:szCs w:val="16"/>
              </w:rPr>
              <w:t>Réponse faible, floue, peu exploitable.</w:t>
            </w:r>
          </w:p>
        </w:tc>
        <w:tc>
          <w:tcPr>
            <w:tcW w:w="684" w:type="dxa"/>
          </w:tcPr>
          <w:p w14:paraId="14497CFE" w14:textId="70C8A815" w:rsidR="005D5E9A" w:rsidRDefault="005D5E9A" w:rsidP="005D5E9A">
            <w:pPr>
              <w:rPr>
                <w:sz w:val="16"/>
                <w:szCs w:val="16"/>
              </w:rPr>
            </w:pPr>
            <w:r w:rsidRPr="00032AB8">
              <w:rPr>
                <w:sz w:val="16"/>
                <w:szCs w:val="16"/>
              </w:rPr>
              <w:t>1.0</w:t>
            </w:r>
          </w:p>
        </w:tc>
        <w:tc>
          <w:tcPr>
            <w:tcW w:w="761" w:type="dxa"/>
          </w:tcPr>
          <w:p w14:paraId="4F2DD819" w14:textId="6998E443" w:rsidR="005D5E9A" w:rsidRPr="00032AB8" w:rsidRDefault="005D5E9A" w:rsidP="005D5E9A">
            <w:pPr>
              <w:rPr>
                <w:sz w:val="16"/>
                <w:szCs w:val="16"/>
              </w:rPr>
            </w:pPr>
            <w:r>
              <w:rPr>
                <w:sz w:val="16"/>
                <w:szCs w:val="16"/>
              </w:rPr>
              <w:t>2</w:t>
            </w:r>
            <w:r w:rsidRPr="00032AB8">
              <w:rPr>
                <w:sz w:val="16"/>
                <w:szCs w:val="16"/>
              </w:rPr>
              <w:t>.0</w:t>
            </w:r>
          </w:p>
        </w:tc>
        <w:tc>
          <w:tcPr>
            <w:tcW w:w="767" w:type="dxa"/>
          </w:tcPr>
          <w:p w14:paraId="6D5A921B" w14:textId="03C80D69" w:rsidR="005D5E9A" w:rsidRDefault="005D5E9A" w:rsidP="005D5E9A">
            <w:pPr>
              <w:rPr>
                <w:sz w:val="16"/>
                <w:szCs w:val="16"/>
              </w:rPr>
            </w:pPr>
            <w:r>
              <w:rPr>
                <w:sz w:val="16"/>
                <w:szCs w:val="16"/>
              </w:rPr>
              <w:t>3</w:t>
            </w:r>
            <w:r w:rsidRPr="00032AB8">
              <w:rPr>
                <w:sz w:val="16"/>
                <w:szCs w:val="16"/>
              </w:rPr>
              <w:t>.0</w:t>
            </w:r>
          </w:p>
        </w:tc>
        <w:tc>
          <w:tcPr>
            <w:tcW w:w="761" w:type="dxa"/>
          </w:tcPr>
          <w:p w14:paraId="70699136" w14:textId="52A5A351" w:rsidR="005D5E9A" w:rsidRPr="00032AB8" w:rsidRDefault="005D5E9A" w:rsidP="005D5E9A">
            <w:pPr>
              <w:rPr>
                <w:sz w:val="16"/>
                <w:szCs w:val="16"/>
              </w:rPr>
            </w:pPr>
            <w:r w:rsidRPr="00032AB8">
              <w:rPr>
                <w:sz w:val="16"/>
                <w:szCs w:val="16"/>
              </w:rPr>
              <w:t>5.0</w:t>
            </w:r>
          </w:p>
        </w:tc>
        <w:tc>
          <w:tcPr>
            <w:tcW w:w="761" w:type="dxa"/>
          </w:tcPr>
          <w:p w14:paraId="3C8DBC58" w14:textId="439F8ABC" w:rsidR="005D5E9A" w:rsidRDefault="005D5E9A" w:rsidP="005D5E9A">
            <w:pPr>
              <w:rPr>
                <w:sz w:val="16"/>
                <w:szCs w:val="16"/>
              </w:rPr>
            </w:pPr>
            <w:r>
              <w:rPr>
                <w:sz w:val="16"/>
                <w:szCs w:val="16"/>
              </w:rPr>
              <w:t>6</w:t>
            </w:r>
            <w:r w:rsidRPr="00032AB8">
              <w:rPr>
                <w:sz w:val="16"/>
                <w:szCs w:val="16"/>
              </w:rPr>
              <w:t>.0</w:t>
            </w:r>
          </w:p>
        </w:tc>
      </w:tr>
      <w:tr w:rsidR="005D5E9A" w:rsidRPr="00032AB8" w14:paraId="7DAADE07" w14:textId="2BAF36C1" w:rsidTr="005D5E9A">
        <w:tc>
          <w:tcPr>
            <w:tcW w:w="1980" w:type="dxa"/>
          </w:tcPr>
          <w:p w14:paraId="10C5705A" w14:textId="77777777" w:rsidR="005D5E9A" w:rsidRPr="00032AB8" w:rsidRDefault="005D5E9A" w:rsidP="005D5E9A">
            <w:pPr>
              <w:rPr>
                <w:sz w:val="16"/>
                <w:szCs w:val="16"/>
              </w:rPr>
            </w:pPr>
            <w:proofErr w:type="gramStart"/>
            <w:r w:rsidRPr="00032AB8">
              <w:rPr>
                <w:rFonts w:ascii="Segoe UI Emoji" w:hAnsi="Segoe UI Emoji" w:cs="Segoe UI Emoji"/>
                <w:sz w:val="16"/>
                <w:szCs w:val="16"/>
              </w:rPr>
              <w:t>🚫</w:t>
            </w:r>
            <w:proofErr w:type="gramEnd"/>
            <w:r w:rsidRPr="00032AB8">
              <w:rPr>
                <w:sz w:val="16"/>
                <w:szCs w:val="16"/>
              </w:rPr>
              <w:t xml:space="preserve"> Absente / hors sujet</w:t>
            </w:r>
          </w:p>
        </w:tc>
        <w:tc>
          <w:tcPr>
            <w:tcW w:w="4346" w:type="dxa"/>
          </w:tcPr>
          <w:p w14:paraId="0173E27F" w14:textId="77777777" w:rsidR="005D5E9A" w:rsidRPr="00032AB8" w:rsidRDefault="005D5E9A" w:rsidP="005D5E9A">
            <w:pPr>
              <w:rPr>
                <w:sz w:val="16"/>
                <w:szCs w:val="16"/>
              </w:rPr>
            </w:pPr>
            <w:r w:rsidRPr="00032AB8">
              <w:rPr>
                <w:sz w:val="16"/>
                <w:szCs w:val="16"/>
              </w:rPr>
              <w:t>Aucune réponse pertinente apportée au critère.</w:t>
            </w:r>
          </w:p>
        </w:tc>
        <w:tc>
          <w:tcPr>
            <w:tcW w:w="684" w:type="dxa"/>
          </w:tcPr>
          <w:p w14:paraId="3757CF99" w14:textId="5CE51807" w:rsidR="005D5E9A" w:rsidRPr="00032AB8" w:rsidRDefault="005D5E9A" w:rsidP="005D5E9A">
            <w:pPr>
              <w:rPr>
                <w:sz w:val="16"/>
                <w:szCs w:val="16"/>
              </w:rPr>
            </w:pPr>
            <w:r w:rsidRPr="00032AB8">
              <w:rPr>
                <w:sz w:val="16"/>
                <w:szCs w:val="16"/>
              </w:rPr>
              <w:t>0</w:t>
            </w:r>
          </w:p>
        </w:tc>
        <w:tc>
          <w:tcPr>
            <w:tcW w:w="761" w:type="dxa"/>
          </w:tcPr>
          <w:p w14:paraId="55C4E5A5" w14:textId="3E2B47EB" w:rsidR="005D5E9A" w:rsidRPr="00032AB8" w:rsidRDefault="005D5E9A" w:rsidP="005D5E9A">
            <w:pPr>
              <w:rPr>
                <w:sz w:val="16"/>
                <w:szCs w:val="16"/>
              </w:rPr>
            </w:pPr>
            <w:r w:rsidRPr="00032AB8">
              <w:rPr>
                <w:sz w:val="16"/>
                <w:szCs w:val="16"/>
              </w:rPr>
              <w:t>0</w:t>
            </w:r>
          </w:p>
        </w:tc>
        <w:tc>
          <w:tcPr>
            <w:tcW w:w="767" w:type="dxa"/>
          </w:tcPr>
          <w:p w14:paraId="1BF9705D" w14:textId="1FAC6F14" w:rsidR="005D5E9A" w:rsidRPr="00032AB8" w:rsidRDefault="005D5E9A" w:rsidP="005D5E9A">
            <w:pPr>
              <w:rPr>
                <w:sz w:val="16"/>
                <w:szCs w:val="16"/>
              </w:rPr>
            </w:pPr>
            <w:r w:rsidRPr="00032AB8">
              <w:rPr>
                <w:sz w:val="16"/>
                <w:szCs w:val="16"/>
              </w:rPr>
              <w:t>0</w:t>
            </w:r>
          </w:p>
        </w:tc>
        <w:tc>
          <w:tcPr>
            <w:tcW w:w="761" w:type="dxa"/>
          </w:tcPr>
          <w:p w14:paraId="72CE1973" w14:textId="3777499F" w:rsidR="005D5E9A" w:rsidRPr="00032AB8" w:rsidRDefault="005D5E9A" w:rsidP="005D5E9A">
            <w:pPr>
              <w:rPr>
                <w:sz w:val="16"/>
                <w:szCs w:val="16"/>
              </w:rPr>
            </w:pPr>
            <w:r w:rsidRPr="00032AB8">
              <w:rPr>
                <w:sz w:val="16"/>
                <w:szCs w:val="16"/>
              </w:rPr>
              <w:t>0</w:t>
            </w:r>
          </w:p>
        </w:tc>
        <w:tc>
          <w:tcPr>
            <w:tcW w:w="761" w:type="dxa"/>
          </w:tcPr>
          <w:p w14:paraId="43EC194B" w14:textId="1CF4B4F0" w:rsidR="005D5E9A" w:rsidRPr="00032AB8" w:rsidRDefault="005D5E9A" w:rsidP="005D5E9A">
            <w:pPr>
              <w:rPr>
                <w:sz w:val="16"/>
                <w:szCs w:val="16"/>
              </w:rPr>
            </w:pPr>
            <w:r w:rsidRPr="00032AB8">
              <w:rPr>
                <w:sz w:val="16"/>
                <w:szCs w:val="16"/>
              </w:rPr>
              <w:t>0</w:t>
            </w:r>
          </w:p>
        </w:tc>
      </w:tr>
    </w:tbl>
    <w:p w14:paraId="0C4B1935" w14:textId="16A91B26" w:rsidR="00692A74" w:rsidRPr="00993127" w:rsidRDefault="00692A74" w:rsidP="00692A74">
      <w:pPr>
        <w:widowControl/>
        <w:tabs>
          <w:tab w:val="left" w:pos="4980"/>
        </w:tabs>
        <w:spacing w:after="0" w:line="240" w:lineRule="auto"/>
        <w:jc w:val="both"/>
        <w:rPr>
          <w:rFonts w:ascii="Arial" w:hAnsi="Arial" w:cs="Arial"/>
          <w:bCs/>
        </w:rPr>
      </w:pPr>
    </w:p>
    <w:p w14:paraId="014EA967" w14:textId="2BF9FCF2" w:rsidR="00530FE6" w:rsidRDefault="00530FE6" w:rsidP="00993127">
      <w:pPr>
        <w:autoSpaceDE w:val="0"/>
        <w:autoSpaceDN w:val="0"/>
        <w:adjustRightInd w:val="0"/>
        <w:spacing w:after="0"/>
        <w:rPr>
          <w:rFonts w:cs="Verdana"/>
        </w:rPr>
      </w:pPr>
    </w:p>
    <w:p w14:paraId="69644934" w14:textId="77777777" w:rsidR="00864DBD" w:rsidRPr="00993127" w:rsidRDefault="00864DBD" w:rsidP="00993127">
      <w:pPr>
        <w:autoSpaceDE w:val="0"/>
        <w:autoSpaceDN w:val="0"/>
        <w:adjustRightInd w:val="0"/>
        <w:spacing w:after="0"/>
        <w:rPr>
          <w:rFonts w:cs="Verdana"/>
        </w:rPr>
      </w:pPr>
    </w:p>
    <w:p w14:paraId="2E6161D0" w14:textId="312BBBCA" w:rsidR="00993127" w:rsidRPr="00993127" w:rsidRDefault="00530FE6" w:rsidP="00993127">
      <w:pPr>
        <w:autoSpaceDE w:val="0"/>
        <w:autoSpaceDN w:val="0"/>
        <w:adjustRightInd w:val="0"/>
        <w:spacing w:after="0"/>
        <w:rPr>
          <w:rFonts w:cs="Verdana"/>
        </w:rPr>
      </w:pPr>
      <w:r w:rsidRPr="00993127">
        <w:rPr>
          <w:rFonts w:cs="Verdana"/>
        </w:rPr>
        <w:t xml:space="preserve">Fait à                </w:t>
      </w:r>
      <w:r w:rsidR="00864DBD">
        <w:rPr>
          <w:rFonts w:cs="Verdana"/>
        </w:rPr>
        <w:t xml:space="preserve">        </w:t>
      </w:r>
      <w:r w:rsidRPr="00993127">
        <w:rPr>
          <w:rFonts w:cs="Verdana"/>
        </w:rPr>
        <w:t xml:space="preserve">     le,</w:t>
      </w:r>
      <w:r w:rsidR="00993127" w:rsidRPr="00993127">
        <w:rPr>
          <w:rFonts w:cs="Verdana"/>
        </w:rPr>
        <w:tab/>
      </w:r>
      <w:r w:rsidR="00993127" w:rsidRPr="00993127">
        <w:rPr>
          <w:rFonts w:cs="Verdana"/>
        </w:rPr>
        <w:tab/>
      </w:r>
      <w:r w:rsidR="00993127" w:rsidRPr="00993127">
        <w:rPr>
          <w:rFonts w:cs="Verdana"/>
        </w:rPr>
        <w:tab/>
      </w:r>
      <w:r w:rsidR="00993127" w:rsidRPr="00993127">
        <w:rPr>
          <w:rFonts w:cs="Verdana"/>
        </w:rPr>
        <w:tab/>
      </w:r>
      <w:r w:rsidR="00993127" w:rsidRPr="00993127">
        <w:rPr>
          <w:rFonts w:cs="Verdana"/>
        </w:rPr>
        <w:tab/>
      </w:r>
      <w:r w:rsidR="00993127" w:rsidRPr="00993127">
        <w:rPr>
          <w:rFonts w:cs="Verdana"/>
        </w:rPr>
        <w:tab/>
      </w:r>
    </w:p>
    <w:p w14:paraId="41C58053" w14:textId="17082432" w:rsidR="00530FE6" w:rsidRPr="00993127" w:rsidRDefault="00530FE6" w:rsidP="00993127">
      <w:pPr>
        <w:autoSpaceDE w:val="0"/>
        <w:autoSpaceDN w:val="0"/>
        <w:adjustRightInd w:val="0"/>
        <w:spacing w:after="0"/>
        <w:rPr>
          <w:rFonts w:cs="Verdana"/>
        </w:rPr>
      </w:pPr>
    </w:p>
    <w:p w14:paraId="066F748D" w14:textId="306516E2" w:rsidR="00993127" w:rsidRPr="00993127" w:rsidRDefault="00530FE6" w:rsidP="00993127">
      <w:pPr>
        <w:autoSpaceDE w:val="0"/>
        <w:autoSpaceDN w:val="0"/>
        <w:adjustRightInd w:val="0"/>
        <w:spacing w:after="0"/>
        <w:ind w:left="5760" w:hanging="5760"/>
        <w:rPr>
          <w:rFonts w:cs="Verdana"/>
          <w:u w:val="single"/>
        </w:rPr>
      </w:pPr>
      <w:r w:rsidRPr="00993127">
        <w:rPr>
          <w:rFonts w:cs="Verdana"/>
          <w:u w:val="single"/>
        </w:rPr>
        <w:t>Signature</w:t>
      </w:r>
      <w:r w:rsidR="00993127" w:rsidRPr="00993127">
        <w:rPr>
          <w:rFonts w:cs="Verdana"/>
          <w:u w:val="single"/>
        </w:rPr>
        <w:t xml:space="preserve"> </w:t>
      </w:r>
      <w:r w:rsidR="00864DBD">
        <w:rPr>
          <w:rFonts w:cs="Verdana"/>
          <w:u w:val="single"/>
        </w:rPr>
        <w:t xml:space="preserve">électronique </w:t>
      </w:r>
      <w:r w:rsidR="00993127" w:rsidRPr="00993127">
        <w:rPr>
          <w:rFonts w:cs="Verdana"/>
          <w:u w:val="single"/>
        </w:rPr>
        <w:t>du candidat :</w:t>
      </w:r>
      <w:r w:rsidR="00993127" w:rsidRPr="00993127">
        <w:rPr>
          <w:rFonts w:cs="Verdana"/>
        </w:rPr>
        <w:tab/>
      </w:r>
    </w:p>
    <w:p w14:paraId="7E05B4A7" w14:textId="016E7AF3" w:rsidR="00530FE6" w:rsidRPr="00993127" w:rsidRDefault="00530FE6" w:rsidP="001E6953">
      <w:pPr>
        <w:pBdr>
          <w:top w:val="single" w:sz="4" w:space="1" w:color="auto"/>
          <w:left w:val="single" w:sz="4" w:space="4" w:color="auto"/>
          <w:bottom w:val="single" w:sz="4" w:space="1" w:color="auto"/>
          <w:right w:val="single" w:sz="4" w:space="4" w:color="auto"/>
        </w:pBdr>
        <w:autoSpaceDE w:val="0"/>
        <w:autoSpaceDN w:val="0"/>
        <w:adjustRightInd w:val="0"/>
        <w:spacing w:after="0"/>
        <w:rPr>
          <w:rFonts w:cs="Verdana"/>
          <w:u w:val="single"/>
        </w:rPr>
      </w:pPr>
    </w:p>
    <w:p w14:paraId="3BF0797B" w14:textId="54E37AA2" w:rsidR="00530FE6" w:rsidRDefault="00530FE6" w:rsidP="001E6953">
      <w:pPr>
        <w:pBdr>
          <w:top w:val="single" w:sz="4" w:space="1" w:color="auto"/>
          <w:left w:val="single" w:sz="4" w:space="4" w:color="auto"/>
          <w:bottom w:val="single" w:sz="4" w:space="1" w:color="auto"/>
          <w:right w:val="single" w:sz="4" w:space="4" w:color="auto"/>
        </w:pBdr>
        <w:autoSpaceDE w:val="0"/>
        <w:autoSpaceDN w:val="0"/>
        <w:adjustRightInd w:val="0"/>
        <w:spacing w:after="0"/>
        <w:rPr>
          <w:rFonts w:cs="Verdana"/>
        </w:rPr>
      </w:pPr>
    </w:p>
    <w:p w14:paraId="35E46A86" w14:textId="00E8742F" w:rsidR="001E6953" w:rsidRDefault="001E6953" w:rsidP="001E6953">
      <w:pPr>
        <w:pBdr>
          <w:top w:val="single" w:sz="4" w:space="1" w:color="auto"/>
          <w:left w:val="single" w:sz="4" w:space="4" w:color="auto"/>
          <w:bottom w:val="single" w:sz="4" w:space="1" w:color="auto"/>
          <w:right w:val="single" w:sz="4" w:space="4" w:color="auto"/>
        </w:pBdr>
        <w:autoSpaceDE w:val="0"/>
        <w:autoSpaceDN w:val="0"/>
        <w:adjustRightInd w:val="0"/>
        <w:spacing w:after="0"/>
        <w:rPr>
          <w:rFonts w:cs="Verdana"/>
        </w:rPr>
      </w:pPr>
    </w:p>
    <w:p w14:paraId="70BDCFAA" w14:textId="3CD4AD7C" w:rsidR="001E6953" w:rsidRDefault="001E6953" w:rsidP="001E6953">
      <w:pPr>
        <w:pBdr>
          <w:top w:val="single" w:sz="4" w:space="1" w:color="auto"/>
          <w:left w:val="single" w:sz="4" w:space="4" w:color="auto"/>
          <w:bottom w:val="single" w:sz="4" w:space="1" w:color="auto"/>
          <w:right w:val="single" w:sz="4" w:space="4" w:color="auto"/>
        </w:pBdr>
        <w:autoSpaceDE w:val="0"/>
        <w:autoSpaceDN w:val="0"/>
        <w:adjustRightInd w:val="0"/>
        <w:spacing w:after="0"/>
        <w:rPr>
          <w:rFonts w:cs="Verdana"/>
        </w:rPr>
      </w:pPr>
    </w:p>
    <w:p w14:paraId="461055AC" w14:textId="7BB38956" w:rsidR="001E6953" w:rsidRDefault="001E6953" w:rsidP="001E6953">
      <w:pPr>
        <w:pBdr>
          <w:top w:val="single" w:sz="4" w:space="1" w:color="auto"/>
          <w:left w:val="single" w:sz="4" w:space="4" w:color="auto"/>
          <w:bottom w:val="single" w:sz="4" w:space="1" w:color="auto"/>
          <w:right w:val="single" w:sz="4" w:space="4" w:color="auto"/>
        </w:pBdr>
        <w:autoSpaceDE w:val="0"/>
        <w:autoSpaceDN w:val="0"/>
        <w:adjustRightInd w:val="0"/>
        <w:spacing w:after="0"/>
        <w:rPr>
          <w:rFonts w:cs="Verdana"/>
        </w:rPr>
      </w:pPr>
    </w:p>
    <w:p w14:paraId="31A8B0FD" w14:textId="2F9AA06B" w:rsidR="001E6953" w:rsidRDefault="001E6953" w:rsidP="001E6953">
      <w:pPr>
        <w:pBdr>
          <w:top w:val="single" w:sz="4" w:space="1" w:color="auto"/>
          <w:left w:val="single" w:sz="4" w:space="4" w:color="auto"/>
          <w:bottom w:val="single" w:sz="4" w:space="1" w:color="auto"/>
          <w:right w:val="single" w:sz="4" w:space="4" w:color="auto"/>
        </w:pBdr>
        <w:autoSpaceDE w:val="0"/>
        <w:autoSpaceDN w:val="0"/>
        <w:adjustRightInd w:val="0"/>
        <w:spacing w:after="0"/>
        <w:rPr>
          <w:rFonts w:cs="Verdana"/>
        </w:rPr>
      </w:pPr>
    </w:p>
    <w:p w14:paraId="5A08FFC9" w14:textId="2649B6D6" w:rsidR="001E6953" w:rsidRDefault="001E6953" w:rsidP="001E6953">
      <w:pPr>
        <w:pBdr>
          <w:top w:val="single" w:sz="4" w:space="1" w:color="auto"/>
          <w:left w:val="single" w:sz="4" w:space="4" w:color="auto"/>
          <w:bottom w:val="single" w:sz="4" w:space="1" w:color="auto"/>
          <w:right w:val="single" w:sz="4" w:space="4" w:color="auto"/>
        </w:pBdr>
        <w:autoSpaceDE w:val="0"/>
        <w:autoSpaceDN w:val="0"/>
        <w:adjustRightInd w:val="0"/>
        <w:spacing w:after="0"/>
        <w:rPr>
          <w:rFonts w:cs="Verdana"/>
        </w:rPr>
      </w:pPr>
    </w:p>
    <w:p w14:paraId="74F7EA09" w14:textId="65DA413F" w:rsidR="001E6953" w:rsidRDefault="001E6953" w:rsidP="001E6953">
      <w:pPr>
        <w:pBdr>
          <w:top w:val="single" w:sz="4" w:space="1" w:color="auto"/>
          <w:left w:val="single" w:sz="4" w:space="4" w:color="auto"/>
          <w:bottom w:val="single" w:sz="4" w:space="1" w:color="auto"/>
          <w:right w:val="single" w:sz="4" w:space="4" w:color="auto"/>
        </w:pBdr>
        <w:autoSpaceDE w:val="0"/>
        <w:autoSpaceDN w:val="0"/>
        <w:adjustRightInd w:val="0"/>
        <w:spacing w:after="0"/>
        <w:rPr>
          <w:rFonts w:cs="Verdana"/>
        </w:rPr>
      </w:pPr>
    </w:p>
    <w:p w14:paraId="0105EFF9" w14:textId="5BD3CE04" w:rsidR="001E6953" w:rsidRDefault="001E6953" w:rsidP="001E6953">
      <w:pPr>
        <w:pBdr>
          <w:top w:val="single" w:sz="4" w:space="1" w:color="auto"/>
          <w:left w:val="single" w:sz="4" w:space="4" w:color="auto"/>
          <w:bottom w:val="single" w:sz="4" w:space="1" w:color="auto"/>
          <w:right w:val="single" w:sz="4" w:space="4" w:color="auto"/>
        </w:pBdr>
        <w:autoSpaceDE w:val="0"/>
        <w:autoSpaceDN w:val="0"/>
        <w:adjustRightInd w:val="0"/>
        <w:spacing w:after="0"/>
        <w:rPr>
          <w:rFonts w:cs="Verdana"/>
        </w:rPr>
      </w:pPr>
    </w:p>
    <w:p w14:paraId="67934FE3" w14:textId="77777777" w:rsidR="001E6953" w:rsidRDefault="001E6953" w:rsidP="001E6953">
      <w:pPr>
        <w:pBdr>
          <w:top w:val="single" w:sz="4" w:space="1" w:color="auto"/>
          <w:left w:val="single" w:sz="4" w:space="4" w:color="auto"/>
          <w:bottom w:val="single" w:sz="4" w:space="1" w:color="auto"/>
          <w:right w:val="single" w:sz="4" w:space="4" w:color="auto"/>
        </w:pBdr>
        <w:autoSpaceDE w:val="0"/>
        <w:autoSpaceDN w:val="0"/>
        <w:adjustRightInd w:val="0"/>
        <w:spacing w:after="0"/>
        <w:rPr>
          <w:rFonts w:cs="Verdana"/>
        </w:rPr>
      </w:pPr>
    </w:p>
    <w:p w14:paraId="61F330C3" w14:textId="49A29AF5" w:rsidR="001E6953" w:rsidRDefault="001E6953" w:rsidP="001E6953">
      <w:pPr>
        <w:pBdr>
          <w:top w:val="single" w:sz="4" w:space="1" w:color="auto"/>
          <w:left w:val="single" w:sz="4" w:space="4" w:color="auto"/>
          <w:bottom w:val="single" w:sz="4" w:space="1" w:color="auto"/>
          <w:right w:val="single" w:sz="4" w:space="4" w:color="auto"/>
        </w:pBdr>
        <w:autoSpaceDE w:val="0"/>
        <w:autoSpaceDN w:val="0"/>
        <w:adjustRightInd w:val="0"/>
        <w:spacing w:after="0"/>
        <w:rPr>
          <w:rFonts w:cs="Verdana"/>
        </w:rPr>
      </w:pPr>
    </w:p>
    <w:p w14:paraId="14B482CE" w14:textId="77777777" w:rsidR="00530FE6" w:rsidRPr="00993127" w:rsidRDefault="00530FE6" w:rsidP="00993127">
      <w:pPr>
        <w:rPr>
          <w:rFonts w:ascii="Arial Narrow" w:eastAsia="Arial Narrow" w:hAnsi="Arial Narrow" w:cs="Arial Narrow"/>
          <w:b/>
          <w:bCs/>
          <w:spacing w:val="-2"/>
          <w:sz w:val="24"/>
          <w:szCs w:val="24"/>
        </w:rPr>
      </w:pPr>
    </w:p>
    <w:sectPr w:rsidR="00530FE6" w:rsidRPr="00993127" w:rsidSect="00AF4BAA">
      <w:footerReference w:type="default" r:id="rId10"/>
      <w:pgSz w:w="11907" w:h="16840" w:code="9"/>
      <w:pgMar w:top="680" w:right="907" w:bottom="680" w:left="907" w:header="454" w:footer="454"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82C99A" w14:textId="77777777" w:rsidR="006839D8" w:rsidRDefault="006839D8">
      <w:pPr>
        <w:spacing w:after="0" w:line="240" w:lineRule="auto"/>
      </w:pPr>
      <w:r>
        <w:separator/>
      </w:r>
    </w:p>
  </w:endnote>
  <w:endnote w:type="continuationSeparator" w:id="0">
    <w:p w14:paraId="20110202" w14:textId="77777777" w:rsidR="006839D8" w:rsidRDefault="006839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Segoe UI Emoji">
    <w:panose1 w:val="020B0502040204020203"/>
    <w:charset w:val="00"/>
    <w:family w:val="swiss"/>
    <w:pitch w:val="variable"/>
    <w:sig w:usb0="00000003" w:usb1="02000000" w:usb2="08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446243" w14:textId="0FF3EE1B" w:rsidR="00084BA0" w:rsidRPr="001922D6" w:rsidRDefault="00084BA0" w:rsidP="001922D6">
    <w:pPr>
      <w:keepNext/>
      <w:pBdr>
        <w:top w:val="single" w:sz="4" w:space="1" w:color="auto"/>
        <w:left w:val="single" w:sz="4" w:space="4" w:color="auto"/>
        <w:bottom w:val="single" w:sz="4" w:space="1" w:color="auto"/>
        <w:right w:val="single" w:sz="4" w:space="4" w:color="auto"/>
      </w:pBdr>
      <w:shd w:val="solid" w:color="E6E6E6" w:fill="FFFFFF"/>
      <w:ind w:right="-443"/>
      <w:rPr>
        <w:rFonts w:ascii="Arial" w:hAnsi="Arial" w:cs="Arial"/>
        <w:sz w:val="20"/>
        <w:szCs w:val="20"/>
      </w:rPr>
    </w:pPr>
    <w:r>
      <w:rPr>
        <w:rFonts w:ascii="Arial" w:hAnsi="Arial" w:cs="Arial"/>
        <w:sz w:val="20"/>
        <w:szCs w:val="20"/>
      </w:rPr>
      <w:t>202</w:t>
    </w:r>
    <w:r w:rsidR="008F020E">
      <w:rPr>
        <w:rFonts w:ascii="Arial" w:hAnsi="Arial" w:cs="Arial"/>
        <w:sz w:val="20"/>
        <w:szCs w:val="20"/>
      </w:rPr>
      <w:t>6DPIGEM912FCS</w:t>
    </w:r>
    <w:r>
      <w:rPr>
        <w:rFonts w:ascii="Arial" w:hAnsi="Arial" w:cs="Arial"/>
        <w:sz w:val="20"/>
        <w:szCs w:val="20"/>
      </w:rPr>
      <w:t xml:space="preserve"> RC </w:t>
    </w:r>
    <w:r w:rsidR="00A96E23">
      <w:rPr>
        <w:rFonts w:ascii="Arial" w:hAnsi="Arial" w:cs="Arial"/>
        <w:sz w:val="20"/>
        <w:szCs w:val="20"/>
      </w:rPr>
      <w:t>annexe CADRE MEMOIRE TECHNIQUE - POMPES ET RESEAUX</w:t>
    </w:r>
    <w:r>
      <w:rPr>
        <w:rFonts w:ascii="Arial" w:hAnsi="Arial" w:cs="Arial"/>
        <w:sz w:val="20"/>
        <w:szCs w:val="20"/>
      </w:rPr>
      <w:tab/>
    </w:r>
    <w:r>
      <w:rPr>
        <w:rFonts w:ascii="Arial" w:hAnsi="Arial" w:cs="Arial"/>
        <w:sz w:val="20"/>
        <w:szCs w:val="20"/>
      </w:rPr>
      <w:tab/>
    </w:r>
    <w:r>
      <w:fldChar w:fldCharType="begin"/>
    </w:r>
    <w:r>
      <w:instrText>PAGE   \* MERGEFORMAT</w:instrText>
    </w:r>
    <w:r>
      <w:fldChar w:fldCharType="separate"/>
    </w:r>
    <w:r>
      <w:t>5</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5CC711" w14:textId="77777777" w:rsidR="006839D8" w:rsidRDefault="006839D8">
      <w:pPr>
        <w:spacing w:after="0" w:line="240" w:lineRule="auto"/>
      </w:pPr>
      <w:r>
        <w:separator/>
      </w:r>
    </w:p>
  </w:footnote>
  <w:footnote w:type="continuationSeparator" w:id="0">
    <w:p w14:paraId="2581BB2D" w14:textId="77777777" w:rsidR="006839D8" w:rsidRDefault="006839D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9929FE"/>
    <w:multiLevelType w:val="hybridMultilevel"/>
    <w:tmpl w:val="FCE0DB32"/>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 w15:restartNumberingAfterBreak="0">
    <w:nsid w:val="088D3886"/>
    <w:multiLevelType w:val="multilevel"/>
    <w:tmpl w:val="B6D481EE"/>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2" w15:restartNumberingAfterBreak="0">
    <w:nsid w:val="0B457A19"/>
    <w:multiLevelType w:val="hybridMultilevel"/>
    <w:tmpl w:val="A950FFD4"/>
    <w:lvl w:ilvl="0" w:tplc="040C0001">
      <w:start w:val="1"/>
      <w:numFmt w:val="bullet"/>
      <w:lvlText w:val=""/>
      <w:lvlJc w:val="left"/>
      <w:pPr>
        <w:ind w:left="1482" w:hanging="360"/>
      </w:pPr>
      <w:rPr>
        <w:rFonts w:ascii="Symbol" w:hAnsi="Symbol" w:hint="default"/>
      </w:rPr>
    </w:lvl>
    <w:lvl w:ilvl="1" w:tplc="040C0003" w:tentative="1">
      <w:start w:val="1"/>
      <w:numFmt w:val="bullet"/>
      <w:lvlText w:val="o"/>
      <w:lvlJc w:val="left"/>
      <w:pPr>
        <w:ind w:left="2202" w:hanging="360"/>
      </w:pPr>
      <w:rPr>
        <w:rFonts w:ascii="Courier New" w:hAnsi="Courier New" w:cs="Courier New" w:hint="default"/>
      </w:rPr>
    </w:lvl>
    <w:lvl w:ilvl="2" w:tplc="040C0005" w:tentative="1">
      <w:start w:val="1"/>
      <w:numFmt w:val="bullet"/>
      <w:lvlText w:val=""/>
      <w:lvlJc w:val="left"/>
      <w:pPr>
        <w:ind w:left="2922" w:hanging="360"/>
      </w:pPr>
      <w:rPr>
        <w:rFonts w:ascii="Wingdings" w:hAnsi="Wingdings" w:hint="default"/>
      </w:rPr>
    </w:lvl>
    <w:lvl w:ilvl="3" w:tplc="040C0001" w:tentative="1">
      <w:start w:val="1"/>
      <w:numFmt w:val="bullet"/>
      <w:lvlText w:val=""/>
      <w:lvlJc w:val="left"/>
      <w:pPr>
        <w:ind w:left="3642" w:hanging="360"/>
      </w:pPr>
      <w:rPr>
        <w:rFonts w:ascii="Symbol" w:hAnsi="Symbol" w:hint="default"/>
      </w:rPr>
    </w:lvl>
    <w:lvl w:ilvl="4" w:tplc="040C0003" w:tentative="1">
      <w:start w:val="1"/>
      <w:numFmt w:val="bullet"/>
      <w:lvlText w:val="o"/>
      <w:lvlJc w:val="left"/>
      <w:pPr>
        <w:ind w:left="4362" w:hanging="360"/>
      </w:pPr>
      <w:rPr>
        <w:rFonts w:ascii="Courier New" w:hAnsi="Courier New" w:cs="Courier New" w:hint="default"/>
      </w:rPr>
    </w:lvl>
    <w:lvl w:ilvl="5" w:tplc="040C0005" w:tentative="1">
      <w:start w:val="1"/>
      <w:numFmt w:val="bullet"/>
      <w:lvlText w:val=""/>
      <w:lvlJc w:val="left"/>
      <w:pPr>
        <w:ind w:left="5082" w:hanging="360"/>
      </w:pPr>
      <w:rPr>
        <w:rFonts w:ascii="Wingdings" w:hAnsi="Wingdings" w:hint="default"/>
      </w:rPr>
    </w:lvl>
    <w:lvl w:ilvl="6" w:tplc="040C0001" w:tentative="1">
      <w:start w:val="1"/>
      <w:numFmt w:val="bullet"/>
      <w:lvlText w:val=""/>
      <w:lvlJc w:val="left"/>
      <w:pPr>
        <w:ind w:left="5802" w:hanging="360"/>
      </w:pPr>
      <w:rPr>
        <w:rFonts w:ascii="Symbol" w:hAnsi="Symbol" w:hint="default"/>
      </w:rPr>
    </w:lvl>
    <w:lvl w:ilvl="7" w:tplc="040C0003" w:tentative="1">
      <w:start w:val="1"/>
      <w:numFmt w:val="bullet"/>
      <w:lvlText w:val="o"/>
      <w:lvlJc w:val="left"/>
      <w:pPr>
        <w:ind w:left="6522" w:hanging="360"/>
      </w:pPr>
      <w:rPr>
        <w:rFonts w:ascii="Courier New" w:hAnsi="Courier New" w:cs="Courier New" w:hint="default"/>
      </w:rPr>
    </w:lvl>
    <w:lvl w:ilvl="8" w:tplc="040C0005" w:tentative="1">
      <w:start w:val="1"/>
      <w:numFmt w:val="bullet"/>
      <w:lvlText w:val=""/>
      <w:lvlJc w:val="left"/>
      <w:pPr>
        <w:ind w:left="7242" w:hanging="360"/>
      </w:pPr>
      <w:rPr>
        <w:rFonts w:ascii="Wingdings" w:hAnsi="Wingdings" w:hint="default"/>
      </w:rPr>
    </w:lvl>
  </w:abstractNum>
  <w:abstractNum w:abstractNumId="3" w15:restartNumberingAfterBreak="0">
    <w:nsid w:val="0C3D410B"/>
    <w:multiLevelType w:val="hybridMultilevel"/>
    <w:tmpl w:val="099E56DA"/>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0DC055B"/>
    <w:multiLevelType w:val="hybridMultilevel"/>
    <w:tmpl w:val="19124254"/>
    <w:lvl w:ilvl="0" w:tplc="5DB66F52">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14D44244"/>
    <w:multiLevelType w:val="hybridMultilevel"/>
    <w:tmpl w:val="A4CCC04A"/>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58E1922"/>
    <w:multiLevelType w:val="hybridMultilevel"/>
    <w:tmpl w:val="BC6E492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8664651"/>
    <w:multiLevelType w:val="hybridMultilevel"/>
    <w:tmpl w:val="C7BE7102"/>
    <w:lvl w:ilvl="0" w:tplc="2B5E3EE8">
      <w:start w:val="2"/>
      <w:numFmt w:val="bullet"/>
      <w:lvlText w:val=""/>
      <w:lvlJc w:val="left"/>
      <w:pPr>
        <w:ind w:left="1800" w:hanging="360"/>
      </w:pPr>
      <w:rPr>
        <w:rFonts w:ascii="Symbol" w:eastAsia="Symbol" w:hAnsi="Symbol" w:cs="Symbol" w:hint="default"/>
      </w:rPr>
    </w:lvl>
    <w:lvl w:ilvl="1" w:tplc="040C0003" w:tentative="1">
      <w:start w:val="1"/>
      <w:numFmt w:val="bullet"/>
      <w:lvlText w:val="o"/>
      <w:lvlJc w:val="left"/>
      <w:pPr>
        <w:ind w:left="2520" w:hanging="360"/>
      </w:pPr>
      <w:rPr>
        <w:rFonts w:ascii="Courier New" w:hAnsi="Courier New" w:cs="Courier New" w:hint="default"/>
      </w:rPr>
    </w:lvl>
    <w:lvl w:ilvl="2" w:tplc="040C0005" w:tentative="1">
      <w:start w:val="1"/>
      <w:numFmt w:val="bullet"/>
      <w:lvlText w:val=""/>
      <w:lvlJc w:val="left"/>
      <w:pPr>
        <w:ind w:left="3240" w:hanging="360"/>
      </w:pPr>
      <w:rPr>
        <w:rFonts w:ascii="Wingdings" w:hAnsi="Wingdings" w:hint="default"/>
      </w:rPr>
    </w:lvl>
    <w:lvl w:ilvl="3" w:tplc="040C0001" w:tentative="1">
      <w:start w:val="1"/>
      <w:numFmt w:val="bullet"/>
      <w:lvlText w:val=""/>
      <w:lvlJc w:val="left"/>
      <w:pPr>
        <w:ind w:left="3960" w:hanging="360"/>
      </w:pPr>
      <w:rPr>
        <w:rFonts w:ascii="Symbol" w:hAnsi="Symbol" w:hint="default"/>
      </w:rPr>
    </w:lvl>
    <w:lvl w:ilvl="4" w:tplc="040C0003" w:tentative="1">
      <w:start w:val="1"/>
      <w:numFmt w:val="bullet"/>
      <w:lvlText w:val="o"/>
      <w:lvlJc w:val="left"/>
      <w:pPr>
        <w:ind w:left="4680" w:hanging="360"/>
      </w:pPr>
      <w:rPr>
        <w:rFonts w:ascii="Courier New" w:hAnsi="Courier New" w:cs="Courier New" w:hint="default"/>
      </w:rPr>
    </w:lvl>
    <w:lvl w:ilvl="5" w:tplc="040C0005" w:tentative="1">
      <w:start w:val="1"/>
      <w:numFmt w:val="bullet"/>
      <w:lvlText w:val=""/>
      <w:lvlJc w:val="left"/>
      <w:pPr>
        <w:ind w:left="5400" w:hanging="360"/>
      </w:pPr>
      <w:rPr>
        <w:rFonts w:ascii="Wingdings" w:hAnsi="Wingdings" w:hint="default"/>
      </w:rPr>
    </w:lvl>
    <w:lvl w:ilvl="6" w:tplc="040C0001" w:tentative="1">
      <w:start w:val="1"/>
      <w:numFmt w:val="bullet"/>
      <w:lvlText w:val=""/>
      <w:lvlJc w:val="left"/>
      <w:pPr>
        <w:ind w:left="6120" w:hanging="360"/>
      </w:pPr>
      <w:rPr>
        <w:rFonts w:ascii="Symbol" w:hAnsi="Symbol" w:hint="default"/>
      </w:rPr>
    </w:lvl>
    <w:lvl w:ilvl="7" w:tplc="040C0003" w:tentative="1">
      <w:start w:val="1"/>
      <w:numFmt w:val="bullet"/>
      <w:lvlText w:val="o"/>
      <w:lvlJc w:val="left"/>
      <w:pPr>
        <w:ind w:left="6840" w:hanging="360"/>
      </w:pPr>
      <w:rPr>
        <w:rFonts w:ascii="Courier New" w:hAnsi="Courier New" w:cs="Courier New" w:hint="default"/>
      </w:rPr>
    </w:lvl>
    <w:lvl w:ilvl="8" w:tplc="040C0005" w:tentative="1">
      <w:start w:val="1"/>
      <w:numFmt w:val="bullet"/>
      <w:lvlText w:val=""/>
      <w:lvlJc w:val="left"/>
      <w:pPr>
        <w:ind w:left="7560" w:hanging="360"/>
      </w:pPr>
      <w:rPr>
        <w:rFonts w:ascii="Wingdings" w:hAnsi="Wingdings" w:hint="default"/>
      </w:rPr>
    </w:lvl>
  </w:abstractNum>
  <w:abstractNum w:abstractNumId="8" w15:restartNumberingAfterBreak="0">
    <w:nsid w:val="1BC16645"/>
    <w:multiLevelType w:val="multilevel"/>
    <w:tmpl w:val="B6D481EE"/>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9" w15:restartNumberingAfterBreak="0">
    <w:nsid w:val="1C8D7DC1"/>
    <w:multiLevelType w:val="hybridMultilevel"/>
    <w:tmpl w:val="9A16D4E0"/>
    <w:lvl w:ilvl="0" w:tplc="040C0001">
      <w:start w:val="1"/>
      <w:numFmt w:val="bullet"/>
      <w:lvlText w:val=""/>
      <w:lvlJc w:val="left"/>
      <w:pPr>
        <w:ind w:left="839" w:hanging="360"/>
      </w:pPr>
      <w:rPr>
        <w:rFonts w:ascii="Symbol" w:hAnsi="Symbol" w:hint="default"/>
      </w:rPr>
    </w:lvl>
    <w:lvl w:ilvl="1" w:tplc="040C0003" w:tentative="1">
      <w:start w:val="1"/>
      <w:numFmt w:val="bullet"/>
      <w:lvlText w:val="o"/>
      <w:lvlJc w:val="left"/>
      <w:pPr>
        <w:ind w:left="1559" w:hanging="360"/>
      </w:pPr>
      <w:rPr>
        <w:rFonts w:ascii="Courier New" w:hAnsi="Courier New" w:cs="Courier New" w:hint="default"/>
      </w:rPr>
    </w:lvl>
    <w:lvl w:ilvl="2" w:tplc="040C0005" w:tentative="1">
      <w:start w:val="1"/>
      <w:numFmt w:val="bullet"/>
      <w:lvlText w:val=""/>
      <w:lvlJc w:val="left"/>
      <w:pPr>
        <w:ind w:left="2279" w:hanging="360"/>
      </w:pPr>
      <w:rPr>
        <w:rFonts w:ascii="Wingdings" w:hAnsi="Wingdings" w:hint="default"/>
      </w:rPr>
    </w:lvl>
    <w:lvl w:ilvl="3" w:tplc="040C0001" w:tentative="1">
      <w:start w:val="1"/>
      <w:numFmt w:val="bullet"/>
      <w:lvlText w:val=""/>
      <w:lvlJc w:val="left"/>
      <w:pPr>
        <w:ind w:left="2999" w:hanging="360"/>
      </w:pPr>
      <w:rPr>
        <w:rFonts w:ascii="Symbol" w:hAnsi="Symbol" w:hint="default"/>
      </w:rPr>
    </w:lvl>
    <w:lvl w:ilvl="4" w:tplc="040C0003" w:tentative="1">
      <w:start w:val="1"/>
      <w:numFmt w:val="bullet"/>
      <w:lvlText w:val="o"/>
      <w:lvlJc w:val="left"/>
      <w:pPr>
        <w:ind w:left="3719" w:hanging="360"/>
      </w:pPr>
      <w:rPr>
        <w:rFonts w:ascii="Courier New" w:hAnsi="Courier New" w:cs="Courier New" w:hint="default"/>
      </w:rPr>
    </w:lvl>
    <w:lvl w:ilvl="5" w:tplc="040C0005" w:tentative="1">
      <w:start w:val="1"/>
      <w:numFmt w:val="bullet"/>
      <w:lvlText w:val=""/>
      <w:lvlJc w:val="left"/>
      <w:pPr>
        <w:ind w:left="4439" w:hanging="360"/>
      </w:pPr>
      <w:rPr>
        <w:rFonts w:ascii="Wingdings" w:hAnsi="Wingdings" w:hint="default"/>
      </w:rPr>
    </w:lvl>
    <w:lvl w:ilvl="6" w:tplc="040C0001" w:tentative="1">
      <w:start w:val="1"/>
      <w:numFmt w:val="bullet"/>
      <w:lvlText w:val=""/>
      <w:lvlJc w:val="left"/>
      <w:pPr>
        <w:ind w:left="5159" w:hanging="360"/>
      </w:pPr>
      <w:rPr>
        <w:rFonts w:ascii="Symbol" w:hAnsi="Symbol" w:hint="default"/>
      </w:rPr>
    </w:lvl>
    <w:lvl w:ilvl="7" w:tplc="040C0003" w:tentative="1">
      <w:start w:val="1"/>
      <w:numFmt w:val="bullet"/>
      <w:lvlText w:val="o"/>
      <w:lvlJc w:val="left"/>
      <w:pPr>
        <w:ind w:left="5879" w:hanging="360"/>
      </w:pPr>
      <w:rPr>
        <w:rFonts w:ascii="Courier New" w:hAnsi="Courier New" w:cs="Courier New" w:hint="default"/>
      </w:rPr>
    </w:lvl>
    <w:lvl w:ilvl="8" w:tplc="040C0005" w:tentative="1">
      <w:start w:val="1"/>
      <w:numFmt w:val="bullet"/>
      <w:lvlText w:val=""/>
      <w:lvlJc w:val="left"/>
      <w:pPr>
        <w:ind w:left="6599" w:hanging="360"/>
      </w:pPr>
      <w:rPr>
        <w:rFonts w:ascii="Wingdings" w:hAnsi="Wingdings" w:hint="default"/>
      </w:rPr>
    </w:lvl>
  </w:abstractNum>
  <w:abstractNum w:abstractNumId="10" w15:restartNumberingAfterBreak="0">
    <w:nsid w:val="2D636201"/>
    <w:multiLevelType w:val="hybridMultilevel"/>
    <w:tmpl w:val="ABA8BBD0"/>
    <w:lvl w:ilvl="0" w:tplc="7FD69146">
      <w:start w:val="1"/>
      <w:numFmt w:val="bullet"/>
      <w:lvlText w:val="-"/>
      <w:lvlJc w:val="left"/>
      <w:pPr>
        <w:ind w:left="720" w:hanging="360"/>
      </w:pPr>
      <w:rPr>
        <w:rFonts w:ascii="Arial Narrow" w:eastAsia="Times New Roman" w:hAnsi="Arial Narrow"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E8F6E16"/>
    <w:multiLevelType w:val="hybridMultilevel"/>
    <w:tmpl w:val="38347602"/>
    <w:lvl w:ilvl="0" w:tplc="040C0001">
      <w:start w:val="1"/>
      <w:numFmt w:val="bullet"/>
      <w:lvlText w:val=""/>
      <w:lvlJc w:val="left"/>
      <w:pPr>
        <w:ind w:left="1146" w:hanging="360"/>
      </w:pPr>
      <w:rPr>
        <w:rFonts w:ascii="Symbol" w:hAnsi="Symbol"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12" w15:restartNumberingAfterBreak="0">
    <w:nsid w:val="2F7902CF"/>
    <w:multiLevelType w:val="multilevel"/>
    <w:tmpl w:val="B6D481EE"/>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3" w15:restartNumberingAfterBreak="0">
    <w:nsid w:val="2F870E33"/>
    <w:multiLevelType w:val="hybridMultilevel"/>
    <w:tmpl w:val="D2AC92D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FCF572C"/>
    <w:multiLevelType w:val="hybridMultilevel"/>
    <w:tmpl w:val="05A4D214"/>
    <w:lvl w:ilvl="0" w:tplc="040C0001">
      <w:start w:val="1"/>
      <w:numFmt w:val="bullet"/>
      <w:lvlText w:val=""/>
      <w:lvlJc w:val="left"/>
      <w:pPr>
        <w:ind w:left="786" w:hanging="360"/>
      </w:pPr>
      <w:rPr>
        <w:rFonts w:ascii="Symbol" w:hAnsi="Symbol" w:hint="default"/>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15" w15:restartNumberingAfterBreak="0">
    <w:nsid w:val="36180792"/>
    <w:multiLevelType w:val="multilevel"/>
    <w:tmpl w:val="B6D481EE"/>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6" w15:restartNumberingAfterBreak="0">
    <w:nsid w:val="364D6A72"/>
    <w:multiLevelType w:val="hybridMultilevel"/>
    <w:tmpl w:val="C980EE5E"/>
    <w:lvl w:ilvl="0" w:tplc="040C0001">
      <w:start w:val="1"/>
      <w:numFmt w:val="bullet"/>
      <w:lvlText w:val=""/>
      <w:lvlJc w:val="left"/>
      <w:pPr>
        <w:ind w:left="1146" w:hanging="360"/>
      </w:pPr>
      <w:rPr>
        <w:rFonts w:ascii="Symbol" w:hAnsi="Symbol"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17" w15:restartNumberingAfterBreak="0">
    <w:nsid w:val="37CA7309"/>
    <w:multiLevelType w:val="hybridMultilevel"/>
    <w:tmpl w:val="F4AAD570"/>
    <w:lvl w:ilvl="0" w:tplc="040C0001">
      <w:start w:val="1"/>
      <w:numFmt w:val="bullet"/>
      <w:lvlText w:val=""/>
      <w:lvlJc w:val="left"/>
      <w:pPr>
        <w:ind w:left="1004" w:hanging="360"/>
      </w:pPr>
      <w:rPr>
        <w:rFonts w:ascii="Symbol" w:hAnsi="Symbol"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18" w15:restartNumberingAfterBreak="0">
    <w:nsid w:val="3E1E33E9"/>
    <w:multiLevelType w:val="hybridMultilevel"/>
    <w:tmpl w:val="63A8BD74"/>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9" w15:restartNumberingAfterBreak="0">
    <w:nsid w:val="3F6B1CE2"/>
    <w:multiLevelType w:val="hybridMultilevel"/>
    <w:tmpl w:val="478E8890"/>
    <w:lvl w:ilvl="0" w:tplc="2E8407B6">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15:restartNumberingAfterBreak="0">
    <w:nsid w:val="403C0632"/>
    <w:multiLevelType w:val="multilevel"/>
    <w:tmpl w:val="A90485E0"/>
    <w:lvl w:ilvl="0">
      <w:start w:val="1"/>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21" w15:restartNumberingAfterBreak="0">
    <w:nsid w:val="41ED5817"/>
    <w:multiLevelType w:val="hybridMultilevel"/>
    <w:tmpl w:val="BA060A88"/>
    <w:lvl w:ilvl="0" w:tplc="6B1C9C0A">
      <w:start w:val="1"/>
      <w:numFmt w:val="decimal"/>
      <w:lvlText w:val="%1."/>
      <w:lvlJc w:val="left"/>
      <w:pPr>
        <w:ind w:left="479" w:hanging="360"/>
      </w:pPr>
      <w:rPr>
        <w:rFonts w:hint="default"/>
      </w:rPr>
    </w:lvl>
    <w:lvl w:ilvl="1" w:tplc="040C0019" w:tentative="1">
      <w:start w:val="1"/>
      <w:numFmt w:val="lowerLetter"/>
      <w:lvlText w:val="%2."/>
      <w:lvlJc w:val="left"/>
      <w:pPr>
        <w:ind w:left="1199" w:hanging="360"/>
      </w:pPr>
    </w:lvl>
    <w:lvl w:ilvl="2" w:tplc="040C001B" w:tentative="1">
      <w:start w:val="1"/>
      <w:numFmt w:val="lowerRoman"/>
      <w:lvlText w:val="%3."/>
      <w:lvlJc w:val="right"/>
      <w:pPr>
        <w:ind w:left="1919" w:hanging="180"/>
      </w:pPr>
    </w:lvl>
    <w:lvl w:ilvl="3" w:tplc="040C000F" w:tentative="1">
      <w:start w:val="1"/>
      <w:numFmt w:val="decimal"/>
      <w:lvlText w:val="%4."/>
      <w:lvlJc w:val="left"/>
      <w:pPr>
        <w:ind w:left="2639" w:hanging="360"/>
      </w:pPr>
    </w:lvl>
    <w:lvl w:ilvl="4" w:tplc="040C0019" w:tentative="1">
      <w:start w:val="1"/>
      <w:numFmt w:val="lowerLetter"/>
      <w:lvlText w:val="%5."/>
      <w:lvlJc w:val="left"/>
      <w:pPr>
        <w:ind w:left="3359" w:hanging="360"/>
      </w:pPr>
    </w:lvl>
    <w:lvl w:ilvl="5" w:tplc="040C001B" w:tentative="1">
      <w:start w:val="1"/>
      <w:numFmt w:val="lowerRoman"/>
      <w:lvlText w:val="%6."/>
      <w:lvlJc w:val="right"/>
      <w:pPr>
        <w:ind w:left="4079" w:hanging="180"/>
      </w:pPr>
    </w:lvl>
    <w:lvl w:ilvl="6" w:tplc="040C000F" w:tentative="1">
      <w:start w:val="1"/>
      <w:numFmt w:val="decimal"/>
      <w:lvlText w:val="%7."/>
      <w:lvlJc w:val="left"/>
      <w:pPr>
        <w:ind w:left="4799" w:hanging="360"/>
      </w:pPr>
    </w:lvl>
    <w:lvl w:ilvl="7" w:tplc="040C0019" w:tentative="1">
      <w:start w:val="1"/>
      <w:numFmt w:val="lowerLetter"/>
      <w:lvlText w:val="%8."/>
      <w:lvlJc w:val="left"/>
      <w:pPr>
        <w:ind w:left="5519" w:hanging="360"/>
      </w:pPr>
    </w:lvl>
    <w:lvl w:ilvl="8" w:tplc="040C001B" w:tentative="1">
      <w:start w:val="1"/>
      <w:numFmt w:val="lowerRoman"/>
      <w:lvlText w:val="%9."/>
      <w:lvlJc w:val="right"/>
      <w:pPr>
        <w:ind w:left="6239" w:hanging="180"/>
      </w:pPr>
    </w:lvl>
  </w:abstractNum>
  <w:abstractNum w:abstractNumId="22" w15:restartNumberingAfterBreak="0">
    <w:nsid w:val="45FD2F29"/>
    <w:multiLevelType w:val="hybridMultilevel"/>
    <w:tmpl w:val="CDA00EBC"/>
    <w:lvl w:ilvl="0" w:tplc="21AACC38">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3" w15:restartNumberingAfterBreak="0">
    <w:nsid w:val="48221332"/>
    <w:multiLevelType w:val="hybridMultilevel"/>
    <w:tmpl w:val="EA1A7614"/>
    <w:lvl w:ilvl="0" w:tplc="30A21304">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15:restartNumberingAfterBreak="0">
    <w:nsid w:val="4B0825A1"/>
    <w:multiLevelType w:val="multilevel"/>
    <w:tmpl w:val="A652102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5" w15:restartNumberingAfterBreak="0">
    <w:nsid w:val="4C022CC7"/>
    <w:multiLevelType w:val="hybridMultilevel"/>
    <w:tmpl w:val="B04E4D2E"/>
    <w:lvl w:ilvl="0" w:tplc="040C000B">
      <w:start w:val="1"/>
      <w:numFmt w:val="bullet"/>
      <w:lvlText w:val=""/>
      <w:lvlJc w:val="left"/>
      <w:pPr>
        <w:tabs>
          <w:tab w:val="num" w:pos="720"/>
        </w:tabs>
        <w:ind w:left="720" w:hanging="360"/>
      </w:pPr>
      <w:rPr>
        <w:rFonts w:ascii="Wingdings" w:hAnsi="Wingdings" w:hint="default"/>
      </w:rPr>
    </w:lvl>
    <w:lvl w:ilvl="1" w:tplc="6952F466">
      <w:start w:val="12"/>
      <w:numFmt w:val="bullet"/>
      <w:lvlText w:val="-"/>
      <w:lvlJc w:val="left"/>
      <w:pPr>
        <w:tabs>
          <w:tab w:val="num" w:pos="1440"/>
        </w:tabs>
        <w:ind w:left="1440" w:hanging="360"/>
      </w:pPr>
      <w:rPr>
        <w:rFonts w:ascii="Times New Roman" w:eastAsia="Times New Roman" w:hAnsi="Times New Roman" w:cs="Times New Roman"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4D295BF4"/>
    <w:multiLevelType w:val="hybridMultilevel"/>
    <w:tmpl w:val="DAC8EA02"/>
    <w:lvl w:ilvl="0" w:tplc="A5369606">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15:restartNumberingAfterBreak="0">
    <w:nsid w:val="5338402E"/>
    <w:multiLevelType w:val="multilevel"/>
    <w:tmpl w:val="C532886C"/>
    <w:lvl w:ilvl="0">
      <w:start w:val="2"/>
      <w:numFmt w:val="decimal"/>
      <w:lvlText w:val="%1"/>
      <w:lvlJc w:val="left"/>
      <w:pPr>
        <w:ind w:left="525" w:hanging="525"/>
      </w:pPr>
      <w:rPr>
        <w:rFonts w:hint="default"/>
      </w:rPr>
    </w:lvl>
    <w:lvl w:ilvl="1">
      <w:start w:val="1"/>
      <w:numFmt w:val="decimal"/>
      <w:lvlText w:val="%1.%2"/>
      <w:lvlJc w:val="left"/>
      <w:pPr>
        <w:ind w:left="879" w:hanging="525"/>
      </w:pPr>
      <w:rPr>
        <w:rFonts w:hint="default"/>
      </w:rPr>
    </w:lvl>
    <w:lvl w:ilvl="2">
      <w:start w:val="2"/>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632" w:hanging="1800"/>
      </w:pPr>
      <w:rPr>
        <w:rFonts w:hint="default"/>
      </w:rPr>
    </w:lvl>
  </w:abstractNum>
  <w:abstractNum w:abstractNumId="28" w15:restartNumberingAfterBreak="0">
    <w:nsid w:val="5D414DDD"/>
    <w:multiLevelType w:val="hybridMultilevel"/>
    <w:tmpl w:val="58B45E2E"/>
    <w:lvl w:ilvl="0" w:tplc="B770DA14">
      <w:start w:val="1"/>
      <w:numFmt w:val="bullet"/>
      <w:lvlText w:val=""/>
      <w:lvlJc w:val="left"/>
      <w:pPr>
        <w:ind w:left="720" w:hanging="360"/>
      </w:pPr>
      <w:rPr>
        <w:rFonts w:ascii="Wingdings" w:hAnsi="Wingdings" w:hint="default"/>
        <w:b/>
        <w:i w:val="0"/>
        <w:color w:val="auto"/>
        <w:sz w:val="20"/>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9" w15:restartNumberingAfterBreak="0">
    <w:nsid w:val="5F91146C"/>
    <w:multiLevelType w:val="multilevel"/>
    <w:tmpl w:val="B6D481EE"/>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30" w15:restartNumberingAfterBreak="0">
    <w:nsid w:val="654607CB"/>
    <w:multiLevelType w:val="hybridMultilevel"/>
    <w:tmpl w:val="198E9F4E"/>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1" w15:restartNumberingAfterBreak="0">
    <w:nsid w:val="6D7B5ECE"/>
    <w:multiLevelType w:val="multilevel"/>
    <w:tmpl w:val="B6D481EE"/>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32" w15:restartNumberingAfterBreak="0">
    <w:nsid w:val="716D3FDE"/>
    <w:multiLevelType w:val="hybridMultilevel"/>
    <w:tmpl w:val="2ABE30B2"/>
    <w:lvl w:ilvl="0" w:tplc="66067F04">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3" w15:restartNumberingAfterBreak="0">
    <w:nsid w:val="760F63A7"/>
    <w:multiLevelType w:val="hybridMultilevel"/>
    <w:tmpl w:val="CE1E036E"/>
    <w:lvl w:ilvl="0" w:tplc="040C0001">
      <w:start w:val="1"/>
      <w:numFmt w:val="bullet"/>
      <w:lvlText w:val=""/>
      <w:lvlJc w:val="left"/>
      <w:pPr>
        <w:ind w:left="720" w:hanging="360"/>
      </w:pPr>
      <w:rPr>
        <w:rFonts w:ascii="Symbol" w:hAnsi="Symbol" w:hint="default"/>
      </w:rPr>
    </w:lvl>
    <w:lvl w:ilvl="1" w:tplc="040C0001">
      <w:start w:val="1"/>
      <w:numFmt w:val="bullet"/>
      <w:lvlText w:val=""/>
      <w:lvlJc w:val="left"/>
      <w:pPr>
        <w:ind w:left="1440" w:hanging="360"/>
      </w:pPr>
      <w:rPr>
        <w:rFonts w:ascii="Symbol" w:hAnsi="Symbol"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794059F5"/>
    <w:multiLevelType w:val="hybridMultilevel"/>
    <w:tmpl w:val="C3EA9B3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7A567DC9"/>
    <w:multiLevelType w:val="hybridMultilevel"/>
    <w:tmpl w:val="A8542CD6"/>
    <w:lvl w:ilvl="0" w:tplc="1618198E">
      <w:start w:val="3"/>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7"/>
  </w:num>
  <w:num w:numId="2">
    <w:abstractNumId w:val="30"/>
  </w:num>
  <w:num w:numId="3">
    <w:abstractNumId w:val="33"/>
  </w:num>
  <w:num w:numId="4">
    <w:abstractNumId w:val="24"/>
  </w:num>
  <w:num w:numId="5">
    <w:abstractNumId w:val="5"/>
  </w:num>
  <w:num w:numId="6">
    <w:abstractNumId w:val="16"/>
  </w:num>
  <w:num w:numId="7">
    <w:abstractNumId w:val="21"/>
  </w:num>
  <w:num w:numId="8">
    <w:abstractNumId w:val="10"/>
  </w:num>
  <w:num w:numId="9">
    <w:abstractNumId w:val="2"/>
  </w:num>
  <w:num w:numId="10">
    <w:abstractNumId w:val="6"/>
  </w:num>
  <w:num w:numId="11">
    <w:abstractNumId w:val="14"/>
  </w:num>
  <w:num w:numId="12">
    <w:abstractNumId w:val="9"/>
  </w:num>
  <w:num w:numId="13">
    <w:abstractNumId w:val="0"/>
  </w:num>
  <w:num w:numId="14">
    <w:abstractNumId w:val="18"/>
  </w:num>
  <w:num w:numId="15">
    <w:abstractNumId w:val="28"/>
  </w:num>
  <w:num w:numId="16">
    <w:abstractNumId w:val="0"/>
  </w:num>
  <w:num w:numId="17">
    <w:abstractNumId w:val="22"/>
  </w:num>
  <w:num w:numId="18">
    <w:abstractNumId w:val="25"/>
  </w:num>
  <w:num w:numId="19">
    <w:abstractNumId w:val="4"/>
  </w:num>
  <w:num w:numId="20">
    <w:abstractNumId w:val="32"/>
  </w:num>
  <w:num w:numId="21">
    <w:abstractNumId w:val="19"/>
  </w:num>
  <w:num w:numId="22">
    <w:abstractNumId w:val="26"/>
  </w:num>
  <w:num w:numId="23">
    <w:abstractNumId w:val="35"/>
  </w:num>
  <w:num w:numId="24">
    <w:abstractNumId w:val="23"/>
  </w:num>
  <w:num w:numId="25">
    <w:abstractNumId w:val="11"/>
  </w:num>
  <w:num w:numId="26">
    <w:abstractNumId w:val="3"/>
  </w:num>
  <w:num w:numId="27">
    <w:abstractNumId w:val="17"/>
  </w:num>
  <w:num w:numId="28">
    <w:abstractNumId w:val="13"/>
  </w:num>
  <w:num w:numId="29">
    <w:abstractNumId w:val="34"/>
  </w:num>
  <w:num w:numId="30">
    <w:abstractNumId w:val="20"/>
  </w:num>
  <w:num w:numId="31">
    <w:abstractNumId w:val="12"/>
  </w:num>
  <w:num w:numId="32">
    <w:abstractNumId w:val="29"/>
  </w:num>
  <w:num w:numId="33">
    <w:abstractNumId w:val="1"/>
  </w:num>
  <w:num w:numId="34">
    <w:abstractNumId w:val="31"/>
  </w:num>
  <w:num w:numId="35">
    <w:abstractNumId w:val="27"/>
  </w:num>
  <w:num w:numId="36">
    <w:abstractNumId w:val="15"/>
  </w:num>
  <w:num w:numId="3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defaultTabStop w:val="720"/>
  <w:hyphenationZone w:val="425"/>
  <w:drawingGridHorizontalSpacing w:val="110"/>
  <w:displayHorizontalDrawingGridEvery w:val="2"/>
  <w:characterSpacingControl w:val="doNotCompress"/>
  <w:hdrShapeDefaults>
    <o:shapedefaults v:ext="edit" spidmax="45057"/>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97D93"/>
    <w:rsid w:val="00016400"/>
    <w:rsid w:val="000277B9"/>
    <w:rsid w:val="0003126C"/>
    <w:rsid w:val="00050AF0"/>
    <w:rsid w:val="000514C8"/>
    <w:rsid w:val="000579BB"/>
    <w:rsid w:val="0006195F"/>
    <w:rsid w:val="00061DB2"/>
    <w:rsid w:val="00076857"/>
    <w:rsid w:val="00084BA0"/>
    <w:rsid w:val="0009607D"/>
    <w:rsid w:val="000A11CC"/>
    <w:rsid w:val="000A26A0"/>
    <w:rsid w:val="000B3327"/>
    <w:rsid w:val="000E0956"/>
    <w:rsid w:val="000F38B0"/>
    <w:rsid w:val="000F7F85"/>
    <w:rsid w:val="00100A49"/>
    <w:rsid w:val="00104DCB"/>
    <w:rsid w:val="0010509B"/>
    <w:rsid w:val="00111069"/>
    <w:rsid w:val="00115A45"/>
    <w:rsid w:val="00124E9A"/>
    <w:rsid w:val="00135EC6"/>
    <w:rsid w:val="00142061"/>
    <w:rsid w:val="00144382"/>
    <w:rsid w:val="00153BD2"/>
    <w:rsid w:val="00153E37"/>
    <w:rsid w:val="00173D4D"/>
    <w:rsid w:val="00176A6B"/>
    <w:rsid w:val="00190C0F"/>
    <w:rsid w:val="00190ECC"/>
    <w:rsid w:val="001922D6"/>
    <w:rsid w:val="00197895"/>
    <w:rsid w:val="001A02CC"/>
    <w:rsid w:val="001A23F4"/>
    <w:rsid w:val="001A2A6B"/>
    <w:rsid w:val="001A4616"/>
    <w:rsid w:val="001A6606"/>
    <w:rsid w:val="001B13BF"/>
    <w:rsid w:val="001C4A38"/>
    <w:rsid w:val="001D49E5"/>
    <w:rsid w:val="001E10A9"/>
    <w:rsid w:val="001E6953"/>
    <w:rsid w:val="001F0295"/>
    <w:rsid w:val="00201A81"/>
    <w:rsid w:val="00205033"/>
    <w:rsid w:val="00210431"/>
    <w:rsid w:val="002161A4"/>
    <w:rsid w:val="00217194"/>
    <w:rsid w:val="002200BB"/>
    <w:rsid w:val="00227962"/>
    <w:rsid w:val="00255221"/>
    <w:rsid w:val="002554C1"/>
    <w:rsid w:val="00256022"/>
    <w:rsid w:val="0026757C"/>
    <w:rsid w:val="00273A76"/>
    <w:rsid w:val="00293FC7"/>
    <w:rsid w:val="002A5A80"/>
    <w:rsid w:val="002A6728"/>
    <w:rsid w:val="002B2207"/>
    <w:rsid w:val="002B7271"/>
    <w:rsid w:val="002C0A06"/>
    <w:rsid w:val="002C0DC9"/>
    <w:rsid w:val="002D7280"/>
    <w:rsid w:val="002E2D24"/>
    <w:rsid w:val="002E5845"/>
    <w:rsid w:val="002F0125"/>
    <w:rsid w:val="002F1807"/>
    <w:rsid w:val="002F3DAA"/>
    <w:rsid w:val="00300B5B"/>
    <w:rsid w:val="00305EE5"/>
    <w:rsid w:val="00307AC2"/>
    <w:rsid w:val="0031371F"/>
    <w:rsid w:val="00314318"/>
    <w:rsid w:val="0033392A"/>
    <w:rsid w:val="00341EF1"/>
    <w:rsid w:val="003433B7"/>
    <w:rsid w:val="00347A51"/>
    <w:rsid w:val="00354D6B"/>
    <w:rsid w:val="00364EDD"/>
    <w:rsid w:val="00367FE1"/>
    <w:rsid w:val="003765A7"/>
    <w:rsid w:val="00392DE8"/>
    <w:rsid w:val="00396282"/>
    <w:rsid w:val="003B28CB"/>
    <w:rsid w:val="003B6BED"/>
    <w:rsid w:val="003D05D1"/>
    <w:rsid w:val="003E435B"/>
    <w:rsid w:val="003E55DF"/>
    <w:rsid w:val="003E6D43"/>
    <w:rsid w:val="003F0513"/>
    <w:rsid w:val="003F22D5"/>
    <w:rsid w:val="003F5E2A"/>
    <w:rsid w:val="003F6216"/>
    <w:rsid w:val="003F6252"/>
    <w:rsid w:val="00413B23"/>
    <w:rsid w:val="00416538"/>
    <w:rsid w:val="00432545"/>
    <w:rsid w:val="00436D57"/>
    <w:rsid w:val="004405B0"/>
    <w:rsid w:val="00443194"/>
    <w:rsid w:val="004579BD"/>
    <w:rsid w:val="00463F73"/>
    <w:rsid w:val="004641FC"/>
    <w:rsid w:val="00467076"/>
    <w:rsid w:val="00470A06"/>
    <w:rsid w:val="00484B5F"/>
    <w:rsid w:val="00494859"/>
    <w:rsid w:val="004C4AD3"/>
    <w:rsid w:val="00522F5B"/>
    <w:rsid w:val="0053071F"/>
    <w:rsid w:val="00530FE6"/>
    <w:rsid w:val="005579C4"/>
    <w:rsid w:val="00591017"/>
    <w:rsid w:val="00595C8F"/>
    <w:rsid w:val="005A02E3"/>
    <w:rsid w:val="005B1B5C"/>
    <w:rsid w:val="005B63E3"/>
    <w:rsid w:val="005C53C3"/>
    <w:rsid w:val="005D2FFD"/>
    <w:rsid w:val="005D54F1"/>
    <w:rsid w:val="005D5E9A"/>
    <w:rsid w:val="005E0A56"/>
    <w:rsid w:val="005E3174"/>
    <w:rsid w:val="005F1300"/>
    <w:rsid w:val="00600A6C"/>
    <w:rsid w:val="0060700B"/>
    <w:rsid w:val="00607FBB"/>
    <w:rsid w:val="006212C6"/>
    <w:rsid w:val="00627EC4"/>
    <w:rsid w:val="00641FDD"/>
    <w:rsid w:val="006424A2"/>
    <w:rsid w:val="006426BA"/>
    <w:rsid w:val="00643AFB"/>
    <w:rsid w:val="00652735"/>
    <w:rsid w:val="006538F2"/>
    <w:rsid w:val="0065643F"/>
    <w:rsid w:val="006753D7"/>
    <w:rsid w:val="00675F4B"/>
    <w:rsid w:val="00677681"/>
    <w:rsid w:val="00680CD9"/>
    <w:rsid w:val="006839D8"/>
    <w:rsid w:val="00686098"/>
    <w:rsid w:val="0068669E"/>
    <w:rsid w:val="00692A74"/>
    <w:rsid w:val="00695B60"/>
    <w:rsid w:val="006975A8"/>
    <w:rsid w:val="006A2B04"/>
    <w:rsid w:val="006C5DE0"/>
    <w:rsid w:val="006D373C"/>
    <w:rsid w:val="006E3221"/>
    <w:rsid w:val="006E7476"/>
    <w:rsid w:val="006F1E46"/>
    <w:rsid w:val="00703FFD"/>
    <w:rsid w:val="00715729"/>
    <w:rsid w:val="007157DD"/>
    <w:rsid w:val="00724242"/>
    <w:rsid w:val="007243A1"/>
    <w:rsid w:val="0073407E"/>
    <w:rsid w:val="00750B84"/>
    <w:rsid w:val="00751BBA"/>
    <w:rsid w:val="00762AFE"/>
    <w:rsid w:val="00780B2C"/>
    <w:rsid w:val="00783401"/>
    <w:rsid w:val="007852D0"/>
    <w:rsid w:val="00785771"/>
    <w:rsid w:val="00786395"/>
    <w:rsid w:val="007877AF"/>
    <w:rsid w:val="00797A76"/>
    <w:rsid w:val="007A1B8F"/>
    <w:rsid w:val="007A5D4B"/>
    <w:rsid w:val="007B2A47"/>
    <w:rsid w:val="007B2DF8"/>
    <w:rsid w:val="007B3F6A"/>
    <w:rsid w:val="007C2DC2"/>
    <w:rsid w:val="007E40FF"/>
    <w:rsid w:val="007E45F1"/>
    <w:rsid w:val="00801EA3"/>
    <w:rsid w:val="00806E38"/>
    <w:rsid w:val="00810B9D"/>
    <w:rsid w:val="0081149E"/>
    <w:rsid w:val="008169C9"/>
    <w:rsid w:val="008205FC"/>
    <w:rsid w:val="00843225"/>
    <w:rsid w:val="00855C73"/>
    <w:rsid w:val="00856B0D"/>
    <w:rsid w:val="00864DBD"/>
    <w:rsid w:val="00865233"/>
    <w:rsid w:val="00876F0F"/>
    <w:rsid w:val="00884649"/>
    <w:rsid w:val="00890457"/>
    <w:rsid w:val="00892EC7"/>
    <w:rsid w:val="008942E3"/>
    <w:rsid w:val="00897D93"/>
    <w:rsid w:val="008A2E49"/>
    <w:rsid w:val="008A6F1C"/>
    <w:rsid w:val="008B41E0"/>
    <w:rsid w:val="008C6AAA"/>
    <w:rsid w:val="008E612E"/>
    <w:rsid w:val="008F020E"/>
    <w:rsid w:val="008F6D2E"/>
    <w:rsid w:val="00902576"/>
    <w:rsid w:val="009050EF"/>
    <w:rsid w:val="0091273B"/>
    <w:rsid w:val="009205E5"/>
    <w:rsid w:val="00954DBC"/>
    <w:rsid w:val="009712D9"/>
    <w:rsid w:val="009866B6"/>
    <w:rsid w:val="00993127"/>
    <w:rsid w:val="009A57DC"/>
    <w:rsid w:val="009B71BC"/>
    <w:rsid w:val="009C5055"/>
    <w:rsid w:val="009C519B"/>
    <w:rsid w:val="009D1BAA"/>
    <w:rsid w:val="009E1311"/>
    <w:rsid w:val="00A3144F"/>
    <w:rsid w:val="00A31C4C"/>
    <w:rsid w:val="00A42B2D"/>
    <w:rsid w:val="00A42C10"/>
    <w:rsid w:val="00A53054"/>
    <w:rsid w:val="00A544BD"/>
    <w:rsid w:val="00A74241"/>
    <w:rsid w:val="00A74440"/>
    <w:rsid w:val="00A7604F"/>
    <w:rsid w:val="00A81774"/>
    <w:rsid w:val="00A946D5"/>
    <w:rsid w:val="00A94760"/>
    <w:rsid w:val="00A96E23"/>
    <w:rsid w:val="00AA041F"/>
    <w:rsid w:val="00AB49EE"/>
    <w:rsid w:val="00AC0916"/>
    <w:rsid w:val="00AC5DA8"/>
    <w:rsid w:val="00AD4440"/>
    <w:rsid w:val="00AD74DF"/>
    <w:rsid w:val="00AE7F1B"/>
    <w:rsid w:val="00AF19F0"/>
    <w:rsid w:val="00AF4BAA"/>
    <w:rsid w:val="00B03E61"/>
    <w:rsid w:val="00B11257"/>
    <w:rsid w:val="00B21EB7"/>
    <w:rsid w:val="00B24E97"/>
    <w:rsid w:val="00B2554F"/>
    <w:rsid w:val="00B27047"/>
    <w:rsid w:val="00B36ECE"/>
    <w:rsid w:val="00B50DCF"/>
    <w:rsid w:val="00B530FC"/>
    <w:rsid w:val="00B7175C"/>
    <w:rsid w:val="00B73465"/>
    <w:rsid w:val="00B81316"/>
    <w:rsid w:val="00B97ADA"/>
    <w:rsid w:val="00BA0277"/>
    <w:rsid w:val="00BB2B8B"/>
    <w:rsid w:val="00BC0DF3"/>
    <w:rsid w:val="00BE6A0F"/>
    <w:rsid w:val="00BE758A"/>
    <w:rsid w:val="00C0547A"/>
    <w:rsid w:val="00C06D26"/>
    <w:rsid w:val="00C26445"/>
    <w:rsid w:val="00C30653"/>
    <w:rsid w:val="00C311F8"/>
    <w:rsid w:val="00C41EB8"/>
    <w:rsid w:val="00C51403"/>
    <w:rsid w:val="00C75BD4"/>
    <w:rsid w:val="00C80C6F"/>
    <w:rsid w:val="00C838AC"/>
    <w:rsid w:val="00C84904"/>
    <w:rsid w:val="00C84990"/>
    <w:rsid w:val="00C97FE3"/>
    <w:rsid w:val="00CC241F"/>
    <w:rsid w:val="00CD374E"/>
    <w:rsid w:val="00CD5EAB"/>
    <w:rsid w:val="00CE7CC6"/>
    <w:rsid w:val="00D01B39"/>
    <w:rsid w:val="00D02044"/>
    <w:rsid w:val="00D34E65"/>
    <w:rsid w:val="00D65892"/>
    <w:rsid w:val="00D92C89"/>
    <w:rsid w:val="00DA3915"/>
    <w:rsid w:val="00DA4928"/>
    <w:rsid w:val="00DA611F"/>
    <w:rsid w:val="00DA7C20"/>
    <w:rsid w:val="00DC2F9B"/>
    <w:rsid w:val="00DC74B4"/>
    <w:rsid w:val="00DE292E"/>
    <w:rsid w:val="00DE6E3C"/>
    <w:rsid w:val="00DE7356"/>
    <w:rsid w:val="00E011E3"/>
    <w:rsid w:val="00E07F02"/>
    <w:rsid w:val="00E214EE"/>
    <w:rsid w:val="00E35811"/>
    <w:rsid w:val="00E35D8F"/>
    <w:rsid w:val="00E42D25"/>
    <w:rsid w:val="00E55D40"/>
    <w:rsid w:val="00E625B8"/>
    <w:rsid w:val="00E65CB1"/>
    <w:rsid w:val="00E71D44"/>
    <w:rsid w:val="00E93957"/>
    <w:rsid w:val="00E94BB1"/>
    <w:rsid w:val="00E96C99"/>
    <w:rsid w:val="00EA332D"/>
    <w:rsid w:val="00EA5DFF"/>
    <w:rsid w:val="00EB62D1"/>
    <w:rsid w:val="00EB6396"/>
    <w:rsid w:val="00EC1C8F"/>
    <w:rsid w:val="00EC3BA8"/>
    <w:rsid w:val="00ED4416"/>
    <w:rsid w:val="00EF037A"/>
    <w:rsid w:val="00F0141D"/>
    <w:rsid w:val="00F04FCC"/>
    <w:rsid w:val="00F1769C"/>
    <w:rsid w:val="00F21468"/>
    <w:rsid w:val="00F36C8F"/>
    <w:rsid w:val="00F45A4E"/>
    <w:rsid w:val="00F55740"/>
    <w:rsid w:val="00F57F81"/>
    <w:rsid w:val="00F610FC"/>
    <w:rsid w:val="00F62960"/>
    <w:rsid w:val="00F64EF7"/>
    <w:rsid w:val="00F74FFC"/>
    <w:rsid w:val="00F80D16"/>
    <w:rsid w:val="00F86411"/>
    <w:rsid w:val="00F87F5B"/>
    <w:rsid w:val="00F90698"/>
    <w:rsid w:val="00F93BF8"/>
    <w:rsid w:val="00F93DC0"/>
    <w:rsid w:val="00F94D21"/>
    <w:rsid w:val="00F95EA7"/>
    <w:rsid w:val="00FB35FF"/>
    <w:rsid w:val="00FB6FA5"/>
    <w:rsid w:val="00FD543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5057"/>
    <o:shapelayout v:ext="edit">
      <o:idmap v:ext="edit" data="1"/>
    </o:shapelayout>
  </w:shapeDefaults>
  <w:decimalSymbol w:val=","/>
  <w:listSeparator w:val=";"/>
  <w14:docId w14:val="58EFB5AC"/>
  <w15:docId w15:val="{7051AAFF-668F-4D26-BA0F-6F5A948C57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424A2"/>
    <w:rPr>
      <w:lang w:val="fr-FR"/>
    </w:rPr>
  </w:style>
  <w:style w:type="paragraph" w:styleId="Titre1">
    <w:name w:val="heading 1"/>
    <w:basedOn w:val="TM2"/>
    <w:next w:val="Normal"/>
    <w:link w:val="Titre1Car"/>
    <w:autoRedefine/>
    <w:qFormat/>
    <w:rsid w:val="000A26A0"/>
    <w:pPr>
      <w:keepNext/>
      <w:keepLines/>
      <w:spacing w:before="240"/>
      <w:outlineLvl w:val="0"/>
    </w:pPr>
    <w:rPr>
      <w:rFonts w:asciiTheme="majorHAnsi" w:eastAsiaTheme="majorEastAsia" w:hAnsiTheme="majorHAnsi" w:cstheme="majorBidi"/>
      <w:color w:val="365F91" w:themeColor="accent1" w:themeShade="BF"/>
      <w:sz w:val="24"/>
      <w:szCs w:val="32"/>
    </w:rPr>
  </w:style>
  <w:style w:type="paragraph" w:styleId="Titre2">
    <w:name w:val="heading 2"/>
    <w:basedOn w:val="Sous-titre"/>
    <w:next w:val="Normal"/>
    <w:link w:val="Titre2Car"/>
    <w:autoRedefine/>
    <w:qFormat/>
    <w:rsid w:val="00347A51"/>
    <w:pPr>
      <w:keepNext/>
      <w:widowControl/>
      <w:spacing w:before="240" w:after="60" w:line="240" w:lineRule="auto"/>
      <w:outlineLvl w:val="1"/>
    </w:pPr>
    <w:rPr>
      <w:rFonts w:ascii="Arial" w:eastAsia="Times New Roman" w:hAnsi="Arial" w:cs="Times New Roman"/>
      <w:b/>
      <w:i/>
      <w:szCs w:val="20"/>
      <w:u w:val="single"/>
      <w:lang w:eastAsia="fr-FR"/>
    </w:rPr>
  </w:style>
  <w:style w:type="paragraph" w:styleId="Titre3">
    <w:name w:val="heading 3"/>
    <w:basedOn w:val="Normal"/>
    <w:next w:val="Normal"/>
    <w:link w:val="Titre3Car"/>
    <w:uiPriority w:val="9"/>
    <w:unhideWhenUsed/>
    <w:qFormat/>
    <w:rsid w:val="00084BA0"/>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Niveau2">
    <w:name w:val="Niveau 2"/>
    <w:basedOn w:val="Normal"/>
    <w:rsid w:val="00416538"/>
    <w:pPr>
      <w:widowControl/>
      <w:spacing w:after="0" w:line="240" w:lineRule="auto"/>
    </w:pPr>
    <w:rPr>
      <w:rFonts w:ascii="Times New Roman" w:eastAsia="Times New Roman" w:hAnsi="Times New Roman" w:cs="Times New Roman"/>
      <w:b/>
      <w:szCs w:val="20"/>
      <w:lang w:eastAsia="fr-FR"/>
    </w:rPr>
  </w:style>
  <w:style w:type="paragraph" w:styleId="En-tte">
    <w:name w:val="header"/>
    <w:basedOn w:val="Normal"/>
    <w:link w:val="En-tteCar"/>
    <w:uiPriority w:val="99"/>
    <w:unhideWhenUsed/>
    <w:rsid w:val="009050EF"/>
    <w:pPr>
      <w:tabs>
        <w:tab w:val="center" w:pos="4536"/>
        <w:tab w:val="right" w:pos="9072"/>
      </w:tabs>
      <w:spacing w:after="0" w:line="240" w:lineRule="auto"/>
    </w:pPr>
  </w:style>
  <w:style w:type="character" w:customStyle="1" w:styleId="En-tteCar">
    <w:name w:val="En-tête Car"/>
    <w:basedOn w:val="Policepardfaut"/>
    <w:link w:val="En-tte"/>
    <w:uiPriority w:val="99"/>
    <w:rsid w:val="009050EF"/>
  </w:style>
  <w:style w:type="paragraph" w:styleId="Pieddepage">
    <w:name w:val="footer"/>
    <w:basedOn w:val="Normal"/>
    <w:link w:val="PieddepageCar"/>
    <w:uiPriority w:val="99"/>
    <w:unhideWhenUsed/>
    <w:rsid w:val="009050EF"/>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9050EF"/>
  </w:style>
  <w:style w:type="character" w:styleId="Lienhypertexte">
    <w:name w:val="Hyperlink"/>
    <w:basedOn w:val="Policepardfaut"/>
    <w:uiPriority w:val="99"/>
    <w:unhideWhenUsed/>
    <w:rsid w:val="00D34E65"/>
    <w:rPr>
      <w:color w:val="0000FF" w:themeColor="hyperlink"/>
      <w:u w:val="single"/>
    </w:rPr>
  </w:style>
  <w:style w:type="paragraph" w:styleId="Paragraphedeliste">
    <w:name w:val="List Paragraph"/>
    <w:basedOn w:val="Normal"/>
    <w:uiPriority w:val="34"/>
    <w:qFormat/>
    <w:rsid w:val="00D34E65"/>
    <w:pPr>
      <w:ind w:left="720"/>
      <w:contextualSpacing/>
    </w:pPr>
  </w:style>
  <w:style w:type="paragraph" w:customStyle="1" w:styleId="Normal2">
    <w:name w:val="Normal2"/>
    <w:basedOn w:val="Normal"/>
    <w:rsid w:val="0026757C"/>
    <w:pPr>
      <w:keepLines/>
      <w:widowControl/>
      <w:tabs>
        <w:tab w:val="left" w:pos="567"/>
        <w:tab w:val="left" w:pos="851"/>
        <w:tab w:val="left" w:pos="1134"/>
      </w:tabs>
      <w:spacing w:after="0" w:line="240" w:lineRule="auto"/>
      <w:ind w:left="284" w:firstLine="284"/>
      <w:jc w:val="both"/>
    </w:pPr>
    <w:rPr>
      <w:rFonts w:ascii="Times New Roman" w:eastAsia="Times New Roman" w:hAnsi="Times New Roman" w:cs="Times New Roman"/>
      <w:szCs w:val="20"/>
      <w:lang w:eastAsia="fr-FR"/>
    </w:rPr>
  </w:style>
  <w:style w:type="character" w:customStyle="1" w:styleId="Titre2Car">
    <w:name w:val="Titre 2 Car"/>
    <w:basedOn w:val="Policepardfaut"/>
    <w:link w:val="Titre2"/>
    <w:rsid w:val="00347A51"/>
    <w:rPr>
      <w:rFonts w:ascii="Arial" w:eastAsia="Times New Roman" w:hAnsi="Arial" w:cs="Times New Roman"/>
      <w:b/>
      <w:i/>
      <w:color w:val="5A5A5A" w:themeColor="text1" w:themeTint="A5"/>
      <w:spacing w:val="15"/>
      <w:szCs w:val="20"/>
      <w:u w:val="single"/>
      <w:lang w:val="fr-FR" w:eastAsia="fr-FR"/>
    </w:rPr>
  </w:style>
  <w:style w:type="paragraph" w:styleId="Textedebulles">
    <w:name w:val="Balloon Text"/>
    <w:basedOn w:val="Normal"/>
    <w:link w:val="TextedebullesCar"/>
    <w:uiPriority w:val="99"/>
    <w:semiHidden/>
    <w:unhideWhenUsed/>
    <w:rsid w:val="00273A76"/>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273A76"/>
    <w:rPr>
      <w:rFonts w:ascii="Segoe UI" w:hAnsi="Segoe UI" w:cs="Segoe UI"/>
      <w:sz w:val="18"/>
      <w:szCs w:val="18"/>
    </w:rPr>
  </w:style>
  <w:style w:type="character" w:styleId="Accentuation">
    <w:name w:val="Emphasis"/>
    <w:basedOn w:val="Policepardfaut"/>
    <w:uiPriority w:val="20"/>
    <w:qFormat/>
    <w:rsid w:val="00484B5F"/>
    <w:rPr>
      <w:b/>
      <w:bCs/>
      <w:i w:val="0"/>
      <w:iCs w:val="0"/>
    </w:rPr>
  </w:style>
  <w:style w:type="character" w:customStyle="1" w:styleId="st1">
    <w:name w:val="st1"/>
    <w:basedOn w:val="Policepardfaut"/>
    <w:rsid w:val="00484B5F"/>
  </w:style>
  <w:style w:type="paragraph" w:styleId="TM1">
    <w:name w:val="toc 1"/>
    <w:basedOn w:val="Normal"/>
    <w:next w:val="Normal"/>
    <w:autoRedefine/>
    <w:uiPriority w:val="39"/>
    <w:unhideWhenUsed/>
    <w:rsid w:val="00724242"/>
    <w:pPr>
      <w:widowControl/>
      <w:spacing w:before="120" w:after="0" w:line="240" w:lineRule="auto"/>
    </w:pPr>
    <w:rPr>
      <w:rFonts w:ascii="Calibri" w:eastAsia="MS Mincho" w:hAnsi="Calibri" w:cs="Times New Roman"/>
      <w:b/>
      <w:color w:val="548DD4"/>
      <w:sz w:val="24"/>
      <w:szCs w:val="24"/>
      <w:lang w:eastAsia="fr-FR"/>
    </w:rPr>
  </w:style>
  <w:style w:type="paragraph" w:styleId="TM2">
    <w:name w:val="toc 2"/>
    <w:basedOn w:val="Normal"/>
    <w:next w:val="Normal"/>
    <w:autoRedefine/>
    <w:uiPriority w:val="39"/>
    <w:unhideWhenUsed/>
    <w:rsid w:val="00724242"/>
    <w:pPr>
      <w:widowControl/>
      <w:spacing w:after="0" w:line="240" w:lineRule="auto"/>
    </w:pPr>
    <w:rPr>
      <w:rFonts w:ascii="Cambria" w:eastAsia="MS Mincho" w:hAnsi="Cambria" w:cs="Times New Roman"/>
      <w:lang w:eastAsia="fr-FR"/>
    </w:rPr>
  </w:style>
  <w:style w:type="paragraph" w:styleId="TM3">
    <w:name w:val="toc 3"/>
    <w:basedOn w:val="Normal"/>
    <w:next w:val="Normal"/>
    <w:autoRedefine/>
    <w:uiPriority w:val="39"/>
    <w:unhideWhenUsed/>
    <w:rsid w:val="00724242"/>
    <w:pPr>
      <w:widowControl/>
      <w:spacing w:after="0" w:line="240" w:lineRule="auto"/>
      <w:ind w:left="200"/>
    </w:pPr>
    <w:rPr>
      <w:rFonts w:ascii="Cambria" w:eastAsia="MS Mincho" w:hAnsi="Cambria" w:cs="Times New Roman"/>
      <w:i/>
      <w:lang w:eastAsia="fr-FR"/>
    </w:rPr>
  </w:style>
  <w:style w:type="character" w:customStyle="1" w:styleId="Titre1Car">
    <w:name w:val="Titre 1 Car"/>
    <w:basedOn w:val="Policepardfaut"/>
    <w:link w:val="Titre1"/>
    <w:rsid w:val="000A26A0"/>
    <w:rPr>
      <w:rFonts w:asciiTheme="majorHAnsi" w:eastAsiaTheme="majorEastAsia" w:hAnsiTheme="majorHAnsi" w:cstheme="majorBidi"/>
      <w:color w:val="365F91" w:themeColor="accent1" w:themeShade="BF"/>
      <w:sz w:val="24"/>
      <w:szCs w:val="32"/>
      <w:lang w:val="fr-FR" w:eastAsia="fr-FR"/>
    </w:rPr>
  </w:style>
  <w:style w:type="paragraph" w:styleId="Sous-titre">
    <w:name w:val="Subtitle"/>
    <w:basedOn w:val="Normal"/>
    <w:next w:val="Normal"/>
    <w:link w:val="Sous-titreCar"/>
    <w:uiPriority w:val="11"/>
    <w:qFormat/>
    <w:rsid w:val="00E55D40"/>
    <w:pPr>
      <w:numPr>
        <w:ilvl w:val="1"/>
      </w:numPr>
      <w:spacing w:after="160"/>
    </w:pPr>
    <w:rPr>
      <w:rFonts w:eastAsiaTheme="minorEastAsia"/>
      <w:color w:val="5A5A5A" w:themeColor="text1" w:themeTint="A5"/>
      <w:spacing w:val="15"/>
    </w:rPr>
  </w:style>
  <w:style w:type="character" w:customStyle="1" w:styleId="Sous-titreCar">
    <w:name w:val="Sous-titre Car"/>
    <w:basedOn w:val="Policepardfaut"/>
    <w:link w:val="Sous-titre"/>
    <w:uiPriority w:val="11"/>
    <w:rsid w:val="00E55D40"/>
    <w:rPr>
      <w:rFonts w:eastAsiaTheme="minorEastAsia"/>
      <w:color w:val="5A5A5A" w:themeColor="text1" w:themeTint="A5"/>
      <w:spacing w:val="15"/>
      <w:lang w:val="fr-FR"/>
    </w:rPr>
  </w:style>
  <w:style w:type="character" w:styleId="Marquedecommentaire">
    <w:name w:val="annotation reference"/>
    <w:basedOn w:val="Policepardfaut"/>
    <w:uiPriority w:val="99"/>
    <w:semiHidden/>
    <w:unhideWhenUsed/>
    <w:rsid w:val="00AD74DF"/>
    <w:rPr>
      <w:sz w:val="16"/>
      <w:szCs w:val="16"/>
    </w:rPr>
  </w:style>
  <w:style w:type="paragraph" w:styleId="Commentaire">
    <w:name w:val="annotation text"/>
    <w:basedOn w:val="Normal"/>
    <w:link w:val="CommentaireCar"/>
    <w:uiPriority w:val="99"/>
    <w:semiHidden/>
    <w:unhideWhenUsed/>
    <w:rsid w:val="00AD74DF"/>
    <w:pPr>
      <w:spacing w:line="240" w:lineRule="auto"/>
    </w:pPr>
    <w:rPr>
      <w:sz w:val="20"/>
      <w:szCs w:val="20"/>
    </w:rPr>
  </w:style>
  <w:style w:type="character" w:customStyle="1" w:styleId="CommentaireCar">
    <w:name w:val="Commentaire Car"/>
    <w:basedOn w:val="Policepardfaut"/>
    <w:link w:val="Commentaire"/>
    <w:uiPriority w:val="99"/>
    <w:semiHidden/>
    <w:rsid w:val="00AD74DF"/>
    <w:rPr>
      <w:sz w:val="20"/>
      <w:szCs w:val="20"/>
      <w:lang w:val="fr-FR"/>
    </w:rPr>
  </w:style>
  <w:style w:type="paragraph" w:styleId="Objetducommentaire">
    <w:name w:val="annotation subject"/>
    <w:basedOn w:val="Commentaire"/>
    <w:next w:val="Commentaire"/>
    <w:link w:val="ObjetducommentaireCar"/>
    <w:uiPriority w:val="99"/>
    <w:semiHidden/>
    <w:unhideWhenUsed/>
    <w:rsid w:val="00AD74DF"/>
    <w:rPr>
      <w:b/>
      <w:bCs/>
    </w:rPr>
  </w:style>
  <w:style w:type="character" w:customStyle="1" w:styleId="ObjetducommentaireCar">
    <w:name w:val="Objet du commentaire Car"/>
    <w:basedOn w:val="CommentaireCar"/>
    <w:link w:val="Objetducommentaire"/>
    <w:uiPriority w:val="99"/>
    <w:semiHidden/>
    <w:rsid w:val="00AD74DF"/>
    <w:rPr>
      <w:b/>
      <w:bCs/>
      <w:sz w:val="20"/>
      <w:szCs w:val="20"/>
      <w:lang w:val="fr-FR"/>
    </w:rPr>
  </w:style>
  <w:style w:type="paragraph" w:customStyle="1" w:styleId="ParagrapheIndent2">
    <w:name w:val="ParagrapheIndent2"/>
    <w:basedOn w:val="Normal"/>
    <w:next w:val="Normal"/>
    <w:qFormat/>
    <w:rsid w:val="00595C8F"/>
    <w:pPr>
      <w:widowControl/>
      <w:spacing w:after="0" w:line="240" w:lineRule="auto"/>
    </w:pPr>
    <w:rPr>
      <w:rFonts w:ascii="Arial" w:eastAsia="Arial" w:hAnsi="Arial" w:cs="Arial"/>
      <w:sz w:val="20"/>
      <w:szCs w:val="24"/>
      <w:lang w:val="en-US"/>
    </w:rPr>
  </w:style>
  <w:style w:type="paragraph" w:customStyle="1" w:styleId="TitreDocument">
    <w:name w:val="Titre Document"/>
    <w:basedOn w:val="Normal"/>
    <w:rsid w:val="001A23F4"/>
    <w:pPr>
      <w:keepLines/>
      <w:spacing w:before="240" w:after="0" w:line="360" w:lineRule="auto"/>
      <w:ind w:left="284"/>
    </w:pPr>
    <w:rPr>
      <w:rFonts w:ascii="Arial" w:eastAsia="Times New Roman" w:hAnsi="Arial" w:cs="Times New Roman"/>
      <w:b/>
      <w:sz w:val="48"/>
      <w:szCs w:val="20"/>
      <w:lang w:eastAsia="fr-FR"/>
    </w:rPr>
  </w:style>
  <w:style w:type="paragraph" w:customStyle="1" w:styleId="Titredocument1">
    <w:name w:val="Titre document 1"/>
    <w:basedOn w:val="Normal"/>
    <w:rsid w:val="001A23F4"/>
    <w:pPr>
      <w:autoSpaceDN w:val="0"/>
      <w:adjustRightInd w:val="0"/>
      <w:spacing w:before="360" w:after="120" w:line="240" w:lineRule="auto"/>
      <w:jc w:val="center"/>
    </w:pPr>
    <w:rPr>
      <w:rFonts w:ascii="Arial" w:eastAsia="Times New Roman" w:hAnsi="Arial" w:cs="Arial"/>
      <w:b/>
      <w:bCs/>
      <w:sz w:val="32"/>
      <w:szCs w:val="32"/>
      <w:lang w:eastAsia="fr-FR"/>
    </w:rPr>
  </w:style>
  <w:style w:type="paragraph" w:customStyle="1" w:styleId="Normal1">
    <w:name w:val="Normal1"/>
    <w:basedOn w:val="Normal"/>
    <w:rsid w:val="00806E38"/>
    <w:pPr>
      <w:keepLines/>
      <w:widowControl/>
      <w:tabs>
        <w:tab w:val="left" w:pos="284"/>
        <w:tab w:val="left" w:pos="567"/>
        <w:tab w:val="left" w:pos="851"/>
      </w:tabs>
      <w:spacing w:after="0" w:line="240" w:lineRule="auto"/>
      <w:ind w:firstLine="284"/>
      <w:jc w:val="both"/>
    </w:pPr>
    <w:rPr>
      <w:rFonts w:ascii="Times New Roman" w:eastAsia="Times New Roman" w:hAnsi="Times New Roman" w:cs="Times New Roman"/>
      <w:szCs w:val="20"/>
      <w:lang w:eastAsia="fr-FR"/>
    </w:rPr>
  </w:style>
  <w:style w:type="table" w:styleId="Grilledutableau">
    <w:name w:val="Table Grid"/>
    <w:basedOn w:val="TableauNormal"/>
    <w:uiPriority w:val="59"/>
    <w:rsid w:val="00AA041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3Car">
    <w:name w:val="Titre 3 Car"/>
    <w:basedOn w:val="Policepardfaut"/>
    <w:link w:val="Titre3"/>
    <w:uiPriority w:val="9"/>
    <w:rsid w:val="00084BA0"/>
    <w:rPr>
      <w:rFonts w:asciiTheme="majorHAnsi" w:eastAsiaTheme="majorEastAsia" w:hAnsiTheme="majorHAnsi" w:cstheme="majorBidi"/>
      <w:color w:val="243F60" w:themeColor="accent1" w:themeShade="7F"/>
      <w:sz w:val="24"/>
      <w:szCs w:val="24"/>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5146029">
      <w:bodyDiv w:val="1"/>
      <w:marLeft w:val="0"/>
      <w:marRight w:val="0"/>
      <w:marTop w:val="0"/>
      <w:marBottom w:val="0"/>
      <w:divBdr>
        <w:top w:val="none" w:sz="0" w:space="0" w:color="auto"/>
        <w:left w:val="none" w:sz="0" w:space="0" w:color="auto"/>
        <w:bottom w:val="none" w:sz="0" w:space="0" w:color="auto"/>
        <w:right w:val="none" w:sz="0" w:space="0" w:color="auto"/>
      </w:divBdr>
    </w:div>
    <w:div w:id="464812685">
      <w:bodyDiv w:val="1"/>
      <w:marLeft w:val="0"/>
      <w:marRight w:val="0"/>
      <w:marTop w:val="0"/>
      <w:marBottom w:val="0"/>
      <w:divBdr>
        <w:top w:val="none" w:sz="0" w:space="0" w:color="auto"/>
        <w:left w:val="none" w:sz="0" w:space="0" w:color="auto"/>
        <w:bottom w:val="none" w:sz="0" w:space="0" w:color="auto"/>
        <w:right w:val="none" w:sz="0" w:space="0" w:color="auto"/>
      </w:divBdr>
      <w:divsChild>
        <w:div w:id="766385161">
          <w:marLeft w:val="0"/>
          <w:marRight w:val="0"/>
          <w:marTop w:val="0"/>
          <w:marBottom w:val="0"/>
          <w:divBdr>
            <w:top w:val="none" w:sz="0" w:space="0" w:color="auto"/>
            <w:left w:val="none" w:sz="0" w:space="0" w:color="auto"/>
            <w:bottom w:val="none" w:sz="0" w:space="0" w:color="auto"/>
            <w:right w:val="none" w:sz="0" w:space="0" w:color="auto"/>
          </w:divBdr>
          <w:divsChild>
            <w:div w:id="1644388990">
              <w:marLeft w:val="0"/>
              <w:marRight w:val="0"/>
              <w:marTop w:val="0"/>
              <w:marBottom w:val="0"/>
              <w:divBdr>
                <w:top w:val="none" w:sz="0" w:space="0" w:color="auto"/>
                <w:left w:val="none" w:sz="0" w:space="0" w:color="auto"/>
                <w:bottom w:val="none" w:sz="0" w:space="0" w:color="auto"/>
                <w:right w:val="none" w:sz="0" w:space="0" w:color="auto"/>
              </w:divBdr>
              <w:divsChild>
                <w:div w:id="1037239242">
                  <w:marLeft w:val="-225"/>
                  <w:marRight w:val="-225"/>
                  <w:marTop w:val="0"/>
                  <w:marBottom w:val="0"/>
                  <w:divBdr>
                    <w:top w:val="none" w:sz="0" w:space="0" w:color="auto"/>
                    <w:left w:val="none" w:sz="0" w:space="0" w:color="auto"/>
                    <w:bottom w:val="none" w:sz="0" w:space="0" w:color="auto"/>
                    <w:right w:val="none" w:sz="0" w:space="0" w:color="auto"/>
                  </w:divBdr>
                  <w:divsChild>
                    <w:div w:id="1433822063">
                      <w:marLeft w:val="0"/>
                      <w:marRight w:val="0"/>
                      <w:marTop w:val="0"/>
                      <w:marBottom w:val="0"/>
                      <w:divBdr>
                        <w:top w:val="none" w:sz="0" w:space="0" w:color="auto"/>
                        <w:left w:val="none" w:sz="0" w:space="0" w:color="auto"/>
                        <w:bottom w:val="none" w:sz="0" w:space="0" w:color="auto"/>
                        <w:right w:val="none" w:sz="0" w:space="0" w:color="auto"/>
                      </w:divBdr>
                      <w:divsChild>
                        <w:div w:id="1458527618">
                          <w:marLeft w:val="0"/>
                          <w:marRight w:val="0"/>
                          <w:marTop w:val="0"/>
                          <w:marBottom w:val="0"/>
                          <w:divBdr>
                            <w:top w:val="none" w:sz="0" w:space="0" w:color="auto"/>
                            <w:left w:val="none" w:sz="0" w:space="0" w:color="auto"/>
                            <w:bottom w:val="none" w:sz="0" w:space="0" w:color="auto"/>
                            <w:right w:val="none" w:sz="0" w:space="0" w:color="auto"/>
                          </w:divBdr>
                          <w:divsChild>
                            <w:div w:id="1277445140">
                              <w:marLeft w:val="-225"/>
                              <w:marRight w:val="-225"/>
                              <w:marTop w:val="0"/>
                              <w:marBottom w:val="0"/>
                              <w:divBdr>
                                <w:top w:val="none" w:sz="0" w:space="0" w:color="auto"/>
                                <w:left w:val="none" w:sz="0" w:space="0" w:color="auto"/>
                                <w:bottom w:val="none" w:sz="0" w:space="0" w:color="auto"/>
                                <w:right w:val="none" w:sz="0" w:space="0" w:color="auto"/>
                              </w:divBdr>
                              <w:divsChild>
                                <w:div w:id="394547691">
                                  <w:marLeft w:val="0"/>
                                  <w:marRight w:val="0"/>
                                  <w:marTop w:val="0"/>
                                  <w:marBottom w:val="0"/>
                                  <w:divBdr>
                                    <w:top w:val="none" w:sz="0" w:space="0" w:color="auto"/>
                                    <w:left w:val="none" w:sz="0" w:space="0" w:color="auto"/>
                                    <w:bottom w:val="none" w:sz="0" w:space="0" w:color="auto"/>
                                    <w:right w:val="none" w:sz="0" w:space="0" w:color="auto"/>
                                  </w:divBdr>
                                  <w:divsChild>
                                    <w:div w:id="473106983">
                                      <w:marLeft w:val="0"/>
                                      <w:marRight w:val="0"/>
                                      <w:marTop w:val="0"/>
                                      <w:marBottom w:val="0"/>
                                      <w:divBdr>
                                        <w:top w:val="none" w:sz="0" w:space="0" w:color="auto"/>
                                        <w:left w:val="none" w:sz="0" w:space="0" w:color="auto"/>
                                        <w:bottom w:val="none" w:sz="0" w:space="0" w:color="auto"/>
                                        <w:right w:val="none" w:sz="0" w:space="0" w:color="auto"/>
                                      </w:divBdr>
                                      <w:divsChild>
                                        <w:div w:id="197091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64629622">
      <w:bodyDiv w:val="1"/>
      <w:marLeft w:val="0"/>
      <w:marRight w:val="0"/>
      <w:marTop w:val="0"/>
      <w:marBottom w:val="0"/>
      <w:divBdr>
        <w:top w:val="none" w:sz="0" w:space="0" w:color="auto"/>
        <w:left w:val="none" w:sz="0" w:space="0" w:color="auto"/>
        <w:bottom w:val="none" w:sz="0" w:space="0" w:color="auto"/>
        <w:right w:val="none" w:sz="0" w:space="0" w:color="auto"/>
      </w:divBdr>
    </w:div>
    <w:div w:id="986012042">
      <w:bodyDiv w:val="1"/>
      <w:marLeft w:val="0"/>
      <w:marRight w:val="0"/>
      <w:marTop w:val="0"/>
      <w:marBottom w:val="0"/>
      <w:divBdr>
        <w:top w:val="none" w:sz="0" w:space="0" w:color="auto"/>
        <w:left w:val="none" w:sz="0" w:space="0" w:color="auto"/>
        <w:bottom w:val="none" w:sz="0" w:space="0" w:color="auto"/>
        <w:right w:val="none" w:sz="0" w:space="0" w:color="auto"/>
      </w:divBdr>
    </w:div>
    <w:div w:id="1741252376">
      <w:bodyDiv w:val="1"/>
      <w:marLeft w:val="0"/>
      <w:marRight w:val="0"/>
      <w:marTop w:val="0"/>
      <w:marBottom w:val="0"/>
      <w:divBdr>
        <w:top w:val="none" w:sz="0" w:space="0" w:color="auto"/>
        <w:left w:val="none" w:sz="0" w:space="0" w:color="auto"/>
        <w:bottom w:val="none" w:sz="0" w:space="0" w:color="auto"/>
        <w:right w:val="none" w:sz="0" w:space="0" w:color="auto"/>
      </w:divBdr>
      <w:divsChild>
        <w:div w:id="773669311">
          <w:marLeft w:val="-75"/>
          <w:marRight w:val="0"/>
          <w:marTop w:val="0"/>
          <w:marBottom w:val="0"/>
          <w:divBdr>
            <w:top w:val="none" w:sz="0" w:space="0" w:color="auto"/>
            <w:left w:val="none" w:sz="0" w:space="0" w:color="auto"/>
            <w:bottom w:val="none" w:sz="0" w:space="0" w:color="auto"/>
            <w:right w:val="none" w:sz="0" w:space="0" w:color="auto"/>
          </w:divBdr>
          <w:divsChild>
            <w:div w:id="1995185509">
              <w:marLeft w:val="0"/>
              <w:marRight w:val="0"/>
              <w:marTop w:val="0"/>
              <w:marBottom w:val="45"/>
              <w:divBdr>
                <w:top w:val="none" w:sz="0" w:space="0" w:color="auto"/>
                <w:left w:val="none" w:sz="0" w:space="0" w:color="auto"/>
                <w:bottom w:val="none" w:sz="0" w:space="0" w:color="auto"/>
                <w:right w:val="none" w:sz="0" w:space="0" w:color="auto"/>
              </w:divBdr>
            </w:div>
          </w:divsChild>
        </w:div>
      </w:divsChild>
    </w:div>
    <w:div w:id="183798765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file:///J:\08MARCHEPUBLIC\MARCO2\BMP\MarLogo.BM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2906B59-C8FE-449B-A968-868A8685CE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554</Words>
  <Characters>3047</Characters>
  <Application>Microsoft Office Word</Application>
  <DocSecurity>0</DocSecurity>
  <Lines>25</Lines>
  <Paragraphs>7</Paragraphs>
  <ScaleCrop>false</ScaleCrop>
  <HeadingPairs>
    <vt:vector size="2" baseType="variant">
      <vt:variant>
        <vt:lpstr>Titre</vt:lpstr>
      </vt:variant>
      <vt:variant>
        <vt:i4>1</vt:i4>
      </vt:variant>
    </vt:vector>
  </HeadingPairs>
  <TitlesOfParts>
    <vt:vector size="1" baseType="lpstr">
      <vt:lpstr>MARCHES PUBLICS DE FOURNITURES PRESTATION INTELECTUELLE</vt:lpstr>
    </vt:vector>
  </TitlesOfParts>
  <Company/>
  <LinksUpToDate>false</LinksUpToDate>
  <CharactersWithSpaces>3594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MARCHES PUBLICS DE FOURNITURES PRESTATION INTELECTUELLE</dc:title>
  <dc:subject/>
  <dc:creator>Christine ALAOUI</dc:creator>
  <cp:keywords/>
  <dc:description/>
  <cp:lastModifiedBy>Sebastien Berthaux</cp:lastModifiedBy>
  <cp:revision>3</cp:revision>
  <cp:lastPrinted>2021-12-10T11:31:00Z</cp:lastPrinted>
  <dcterms:created xsi:type="dcterms:W3CDTF">2026-02-14T10:13:00Z</dcterms:created>
  <dcterms:modified xsi:type="dcterms:W3CDTF">2026-02-14T10:17:00Z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2017-03-23T00:00:00Z</vt:filetime>
  </property>
  <property fmtid="{D5CDD505-2E9C-101B-9397-08002B2CF9AE}" pid="3" name="LastSaved">
    <vt:filetime>2017-04-04T00:00:00Z</vt:filetime>
  </property>
</Properties>
</file>